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C987B">
      <w:pPr>
        <w:ind w:firstLine="1365" w:firstLineChars="650"/>
        <w:rPr>
          <w:rFonts w:ascii="华文琥珀" w:eastAsia="华文琥珀"/>
        </w:rPr>
      </w:pPr>
      <w:r>
        <w:rPr>
          <w:szCs w:val="21"/>
        </w:rPr>
        <mc:AlternateContent>
          <mc:Choice Requires="wps">
            <w:drawing>
              <wp:anchor distT="0" distB="0" distL="114300" distR="114300" simplePos="0" relativeHeight="251675648" behindDoc="1" locked="0" layoutInCell="1" allowOverlap="1">
                <wp:simplePos x="0" y="0"/>
                <wp:positionH relativeFrom="column">
                  <wp:posOffset>114300</wp:posOffset>
                </wp:positionH>
                <wp:positionV relativeFrom="paragraph">
                  <wp:posOffset>99060</wp:posOffset>
                </wp:positionV>
                <wp:extent cx="2286000" cy="8221980"/>
                <wp:effectExtent l="24130" t="23495" r="33020" b="41275"/>
                <wp:wrapTight wrapText="bothSides">
                  <wp:wrapPolygon>
                    <wp:start x="-356" y="-92"/>
                    <wp:lineTo x="-356" y="21631"/>
                    <wp:lineTo x="21956" y="21631"/>
                    <wp:lineTo x="21956" y="-92"/>
                    <wp:lineTo x="-356" y="-92"/>
                  </wp:wrapPolygon>
                </wp:wrapTight>
                <wp:docPr id="19" name="文本框 311"/>
                <wp:cNvGraphicFramePr/>
                <a:graphic xmlns:a="http://schemas.openxmlformats.org/drawingml/2006/main">
                  <a:graphicData uri="http://schemas.microsoft.com/office/word/2010/wordprocessingShape">
                    <wps:wsp>
                      <wps:cNvSpPr txBox="1"/>
                      <wps:spPr>
                        <a:xfrm>
                          <a:off x="0" y="0"/>
                          <a:ext cx="2286000" cy="8221980"/>
                        </a:xfrm>
                        <a:prstGeom prst="rect">
                          <a:avLst/>
                        </a:prstGeom>
                        <a:solidFill>
                          <a:srgbClr val="FFFFFF"/>
                        </a:solidFill>
                        <a:ln w="47625" cap="flat" cmpd="thickThin">
                          <a:solidFill>
                            <a:srgbClr val="000000"/>
                          </a:solidFill>
                          <a:prstDash val="solid"/>
                          <a:miter/>
                          <a:headEnd type="none" w="med" len="med"/>
                          <a:tailEnd type="none" w="med" len="med"/>
                        </a:ln>
                      </wps:spPr>
                      <wps:txbx>
                        <w:txbxContent>
                          <w:p w14:paraId="3E789A5E">
                            <w:pPr>
                              <w:adjustRightInd w:val="0"/>
                              <w:snapToGrid w:val="0"/>
                              <w:ind w:firstLine="313" w:firstLineChars="49"/>
                              <w:rPr>
                                <w:rFonts w:ascii="华文隶书" w:hAnsi="华文仿宋" w:eastAsia="华文隶书"/>
                                <w:w w:val="200"/>
                                <w:kern w:val="84"/>
                                <w:sz w:val="32"/>
                                <w:szCs w:val="32"/>
                              </w:rPr>
                            </w:pPr>
                          </w:p>
                          <w:p w14:paraId="62C99AF5">
                            <w:pPr>
                              <w:adjustRightInd w:val="0"/>
                              <w:snapToGrid w:val="0"/>
                              <w:ind w:firstLine="823" w:firstLineChars="49"/>
                              <w:rPr>
                                <w:rFonts w:ascii="华文隶书" w:hAnsi="华文仿宋" w:eastAsia="华文隶书"/>
                                <w:snapToGrid w:val="0"/>
                                <w:kern w:val="0"/>
                                <w:sz w:val="24"/>
                                <w:szCs w:val="24"/>
                              </w:rPr>
                            </w:pPr>
                            <w:r>
                              <w:rPr>
                                <w:rFonts w:ascii="华文隶书" w:hAnsi="华文仿宋" w:eastAsia="华文隶书"/>
                                <w:w w:val="200"/>
                                <w:kern w:val="84"/>
                                <w:sz w:val="84"/>
                                <w:szCs w:val="84"/>
                              </w:rPr>
                              <w:pict>
                                <v:shape id="_x0000_i1025" o:spt="136" type="#_x0000_t136" style="height:81.75pt;width:405pt;rotation:5898240f;" coordsize="21600,21600">
                                  <v:path/>
                                  <v:fill focussize="0,0"/>
                                  <v:stroke weight="3pt"/>
                                  <v:imagedata o:title=""/>
                                  <o:lock v:ext="edit"/>
                                  <v:textpath on="t" fitshape="t" fitpath="t" trim="t" xscale="f" string="宁波石化通讯" style="font-family:华文隶书;font-size:60pt;font-weight:bold;v-rotate-letters:t;v-text-align:center;"/>
                                  <w10:wrap type="none"/>
                                  <w10:anchorlock/>
                                </v:shape>
                              </w:pict>
                            </w:r>
                          </w:p>
                          <w:p w14:paraId="5FA770BB">
                            <w:pPr>
                              <w:adjustRightInd w:val="0"/>
                              <w:snapToGrid w:val="0"/>
                              <w:ind w:firstLine="313" w:firstLineChars="98"/>
                              <w:rPr>
                                <w:rFonts w:eastAsia="华文隶书"/>
                                <w:snapToGrid w:val="0"/>
                                <w:kern w:val="0"/>
                                <w:sz w:val="32"/>
                                <w:szCs w:val="32"/>
                              </w:rPr>
                            </w:pPr>
                          </w:p>
                          <w:p w14:paraId="6D89BDBE">
                            <w:pPr>
                              <w:adjustRightInd w:val="0"/>
                              <w:snapToGrid w:val="0"/>
                              <w:ind w:firstLine="828" w:firstLineChars="345"/>
                              <w:rPr>
                                <w:rFonts w:ascii="华文隶书" w:hAnsi="华文仿宋"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年第0</w:t>
                            </w:r>
                            <w:r>
                              <w:rPr>
                                <w:rFonts w:hint="eastAsia" w:ascii="华文隶书" w:hAnsi="华文仿宋" w:eastAsia="华文隶书"/>
                                <w:snapToGrid w:val="0"/>
                                <w:kern w:val="0"/>
                                <w:sz w:val="24"/>
                                <w:szCs w:val="24"/>
                                <w:lang w:val="en-US" w:eastAsia="zh-CN"/>
                              </w:rPr>
                              <w:t>2</w:t>
                            </w:r>
                            <w:r>
                              <w:rPr>
                                <w:rFonts w:hint="eastAsia" w:ascii="华文隶书" w:hAnsi="华文仿宋" w:eastAsia="华文隶书"/>
                                <w:snapToGrid w:val="0"/>
                                <w:kern w:val="0"/>
                                <w:sz w:val="24"/>
                                <w:szCs w:val="24"/>
                              </w:rPr>
                              <w:t>期</w:t>
                            </w:r>
                          </w:p>
                          <w:p w14:paraId="170C9C17">
                            <w:pPr>
                              <w:adjustRightInd w:val="0"/>
                              <w:snapToGrid w:val="0"/>
                              <w:ind w:firstLine="822" w:firstLineChars="390"/>
                              <w:rPr>
                                <w:rFonts w:ascii="华文隶书" w:hAnsi="华文仿宋" w:eastAsia="华文隶书"/>
                                <w:b/>
                                <w:snapToGrid w:val="0"/>
                                <w:kern w:val="0"/>
                                <w:szCs w:val="21"/>
                              </w:rPr>
                            </w:pPr>
                            <w:r>
                              <w:rPr>
                                <w:rFonts w:hint="eastAsia" w:ascii="宋体" w:hAnsi="宋体"/>
                                <w:b/>
                                <w:snapToGrid w:val="0"/>
                                <w:kern w:val="0"/>
                                <w:szCs w:val="21"/>
                              </w:rPr>
                              <w:t>（总第1</w:t>
                            </w:r>
                            <w:r>
                              <w:rPr>
                                <w:rFonts w:hint="eastAsia" w:ascii="宋体" w:hAnsi="宋体"/>
                                <w:b/>
                                <w:snapToGrid w:val="0"/>
                                <w:kern w:val="0"/>
                                <w:szCs w:val="21"/>
                                <w:lang w:val="en-US" w:eastAsia="zh-CN"/>
                              </w:rPr>
                              <w:t>49</w:t>
                            </w:r>
                            <w:r>
                              <w:rPr>
                                <w:rFonts w:hint="eastAsia" w:ascii="宋体" w:hAnsi="宋体"/>
                                <w:b/>
                                <w:snapToGrid w:val="0"/>
                                <w:kern w:val="0"/>
                                <w:szCs w:val="21"/>
                              </w:rPr>
                              <w:t>期）</w:t>
                            </w:r>
                          </w:p>
                          <w:p w14:paraId="3211C816">
                            <w:pPr>
                              <w:adjustRightInd w:val="0"/>
                              <w:snapToGrid w:val="0"/>
                              <w:ind w:firstLine="708" w:firstLineChars="295"/>
                              <w:rPr>
                                <w:rFonts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年</w:t>
                            </w:r>
                            <w:r>
                              <w:rPr>
                                <w:rFonts w:hint="eastAsia" w:ascii="华文隶书" w:hAnsi="华文仿宋" w:eastAsia="华文隶书"/>
                                <w:snapToGrid w:val="0"/>
                                <w:kern w:val="0"/>
                                <w:sz w:val="24"/>
                                <w:szCs w:val="24"/>
                                <w:lang w:val="en-US" w:eastAsia="zh-CN"/>
                              </w:rPr>
                              <w:t>4</w:t>
                            </w:r>
                            <w:r>
                              <w:rPr>
                                <w:rFonts w:hint="eastAsia" w:ascii="华文隶书" w:hAnsi="华文仿宋" w:eastAsia="华文隶书"/>
                                <w:snapToGrid w:val="0"/>
                                <w:kern w:val="0"/>
                                <w:sz w:val="24"/>
                                <w:szCs w:val="24"/>
                              </w:rPr>
                              <w:t>月15日</w:t>
                            </w:r>
                          </w:p>
                          <w:p w14:paraId="5AB7B82D">
                            <w:pPr>
                              <w:adjustRightInd w:val="0"/>
                              <w:snapToGrid w:val="0"/>
                              <w:ind w:firstLine="531" w:firstLineChars="295"/>
                              <w:rPr>
                                <w:sz w:val="18"/>
                                <w:szCs w:val="18"/>
                              </w:rPr>
                            </w:pPr>
                          </w:p>
                          <w:p w14:paraId="2AA80077">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主管：</w:t>
                            </w:r>
                            <w:r>
                              <w:rPr>
                                <w:rFonts w:hint="eastAsia" w:ascii="华文楷体" w:hAnsi="华文楷体" w:eastAsia="华文楷体"/>
                                <w:snapToGrid w:val="0"/>
                                <w:kern w:val="0"/>
                                <w:szCs w:val="21"/>
                              </w:rPr>
                              <w:t xml:space="preserve">宁波市经济和信息化局 </w:t>
                            </w:r>
                          </w:p>
                          <w:p w14:paraId="53D8F9F8">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主办</w:t>
                            </w:r>
                            <w:r>
                              <w:rPr>
                                <w:rFonts w:hint="eastAsia" w:ascii="华文楷体" w:hAnsi="华文楷体" w:eastAsia="华文楷体"/>
                                <w:snapToGrid w:val="0"/>
                                <w:kern w:val="0"/>
                                <w:szCs w:val="21"/>
                              </w:rPr>
                              <w:t>：宁波市石油和化工行业协会</w:t>
                            </w:r>
                          </w:p>
                          <w:p w14:paraId="7B93C284">
                            <w:pPr>
                              <w:widowControl/>
                              <w:topLinePunct/>
                              <w:adjustRightInd w:val="0"/>
                              <w:snapToGrid w:val="0"/>
                              <w:spacing w:line="300" w:lineRule="exact"/>
                              <w:rPr>
                                <w:rFonts w:hint="eastAsia" w:ascii="华文楷体" w:hAnsi="华文楷体" w:eastAsia="华文楷体" w:cs="Times New Roman"/>
                                <w:snapToGrid w:val="0"/>
                                <w:kern w:val="0"/>
                                <w:szCs w:val="21"/>
                              </w:rPr>
                            </w:pPr>
                            <w:r>
                              <w:rPr>
                                <w:rFonts w:hint="eastAsia" w:ascii="华文楷体" w:hAnsi="华文楷体" w:eastAsia="华文楷体"/>
                                <w:b/>
                                <w:snapToGrid w:val="0"/>
                                <w:kern w:val="0"/>
                                <w:szCs w:val="21"/>
                              </w:rPr>
                              <w:t>地址：</w:t>
                            </w:r>
                            <w:r>
                              <w:rPr>
                                <w:rFonts w:hint="eastAsia" w:ascii="华文楷体" w:hAnsi="华文楷体" w:eastAsia="华文楷体" w:cs="Times New Roman"/>
                                <w:snapToGrid w:val="0"/>
                                <w:kern w:val="0"/>
                                <w:szCs w:val="21"/>
                              </w:rPr>
                              <w:t>浙江省宁波市鄞州区聚贤街道凤竹路126弄2号环宸永星大厦4</w:t>
                            </w:r>
                            <w:r>
                              <w:rPr>
                                <w:rFonts w:hint="eastAsia" w:ascii="华文楷体" w:hAnsi="华文楷体" w:eastAsia="华文楷体" w:cs="Times New Roman"/>
                                <w:snapToGrid w:val="0"/>
                                <w:kern w:val="0"/>
                                <w:szCs w:val="21"/>
                                <w:lang w:val="en-US" w:eastAsia="zh-CN"/>
                              </w:rPr>
                              <w:t>01-1</w:t>
                            </w:r>
                            <w:r>
                              <w:rPr>
                                <w:rFonts w:hint="eastAsia" w:ascii="华文楷体" w:hAnsi="华文楷体" w:eastAsia="华文楷体" w:cs="Times New Roman"/>
                                <w:snapToGrid w:val="0"/>
                                <w:kern w:val="0"/>
                                <w:szCs w:val="21"/>
                              </w:rPr>
                              <w:t>室</w:t>
                            </w:r>
                          </w:p>
                          <w:p w14:paraId="32249C8F">
                            <w:pPr>
                              <w:widowControl/>
                              <w:topLinePunct/>
                              <w:adjustRightInd w:val="0"/>
                              <w:snapToGrid w:val="0"/>
                              <w:spacing w:line="300" w:lineRule="exact"/>
                              <w:rPr>
                                <w:rFonts w:hint="eastAsia" w:ascii="华文楷体" w:hAnsi="华文楷体" w:eastAsia="华文楷体"/>
                                <w:snapToGrid w:val="0"/>
                                <w:kern w:val="0"/>
                                <w:szCs w:val="21"/>
                                <w:lang w:val="en-US" w:eastAsia="zh-CN"/>
                              </w:rPr>
                            </w:pPr>
                            <w:r>
                              <w:rPr>
                                <w:rFonts w:hint="eastAsia" w:ascii="华文楷体" w:hAnsi="华文楷体" w:eastAsia="华文楷体"/>
                                <w:b/>
                                <w:snapToGrid w:val="0"/>
                                <w:kern w:val="0"/>
                                <w:szCs w:val="21"/>
                              </w:rPr>
                              <w:t>编辑：</w:t>
                            </w:r>
                            <w:r>
                              <w:rPr>
                                <w:rFonts w:ascii="华文楷体" w:hAnsi="华文楷体" w:eastAsia="华文楷体"/>
                                <w:snapToGrid w:val="0"/>
                                <w:kern w:val="0"/>
                                <w:szCs w:val="21"/>
                              </w:rPr>
                              <w:t xml:space="preserve"> </w:t>
                            </w:r>
                            <w:r>
                              <w:rPr>
                                <w:rFonts w:hint="eastAsia" w:ascii="华文楷体" w:hAnsi="华文楷体" w:eastAsia="华文楷体"/>
                                <w:snapToGrid w:val="0"/>
                                <w:kern w:val="0"/>
                                <w:szCs w:val="21"/>
                                <w:lang w:val="en-US" w:eastAsia="zh-CN"/>
                              </w:rPr>
                              <w:t>王静</w:t>
                            </w:r>
                          </w:p>
                          <w:p w14:paraId="0B4A0F28">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电话：</w:t>
                            </w:r>
                            <w:r>
                              <w:rPr>
                                <w:rFonts w:ascii="Arial" w:hAnsi="Arial" w:eastAsia="华文楷体" w:cs="Arial"/>
                                <w:snapToGrid w:val="0"/>
                                <w:kern w:val="0"/>
                                <w:szCs w:val="21"/>
                              </w:rPr>
                              <w:t>0574-877</w:t>
                            </w:r>
                            <w:r>
                              <w:rPr>
                                <w:rFonts w:hint="eastAsia" w:ascii="Arial" w:hAnsi="Arial" w:eastAsia="华文楷体" w:cs="Arial"/>
                                <w:snapToGrid w:val="0"/>
                                <w:kern w:val="0"/>
                                <w:szCs w:val="21"/>
                              </w:rPr>
                              <w:t>35306</w:t>
                            </w:r>
                          </w:p>
                          <w:p w14:paraId="3105DDBC">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传真：</w:t>
                            </w:r>
                            <w:r>
                              <w:rPr>
                                <w:rFonts w:ascii="Arial" w:hAnsi="Arial" w:eastAsia="华文楷体" w:cs="Arial"/>
                                <w:snapToGrid w:val="0"/>
                                <w:kern w:val="0"/>
                                <w:szCs w:val="21"/>
                              </w:rPr>
                              <w:t>0574-87735234</w:t>
                            </w:r>
                          </w:p>
                          <w:p w14:paraId="0721E6D9">
                            <w:pPr>
                              <w:widowControl/>
                              <w:topLinePunct/>
                              <w:adjustRightInd w:val="0"/>
                              <w:snapToGrid w:val="0"/>
                              <w:spacing w:line="300" w:lineRule="exact"/>
                              <w:rPr>
                                <w:rFonts w:ascii="华文楷体" w:hAnsi="华文楷体" w:eastAsia="华文楷体"/>
                                <w:snapToGrid w:val="0"/>
                                <w:kern w:val="18"/>
                                <w:szCs w:val="21"/>
                              </w:rPr>
                            </w:pPr>
                            <w:r>
                              <w:rPr>
                                <w:rFonts w:ascii="Verdana" w:hAnsi="Verdana" w:eastAsia="华文楷体"/>
                                <w:b/>
                                <w:snapToGrid w:val="0"/>
                                <w:kern w:val="18"/>
                                <w:szCs w:val="21"/>
                              </w:rPr>
                              <w:t>Email：</w:t>
                            </w:r>
                            <w:r>
                              <w:rPr>
                                <w:rFonts w:ascii="Verdana" w:hAnsi="Verdana" w:eastAsia="EU-B7X"/>
                                <w:b/>
                                <w:snapToGrid w:val="0"/>
                                <w:kern w:val="18"/>
                                <w:szCs w:val="21"/>
                              </w:rPr>
                              <w:t>npca@nbip.net</w:t>
                            </w:r>
                            <w:r>
                              <w:rPr>
                                <w:rFonts w:ascii="Verdana" w:hAnsi="Verdana" w:eastAsia="EU-B7X"/>
                                <w:snapToGrid w:val="0"/>
                                <w:kern w:val="18"/>
                                <w:szCs w:val="21"/>
                              </w:rPr>
                              <w:t xml:space="preserve"> </w:t>
                            </w:r>
                          </w:p>
                          <w:p w14:paraId="427A003F">
                            <w:pPr>
                              <w:adjustRightInd w:val="0"/>
                              <w:snapToGrid w:val="0"/>
                              <w:rPr>
                                <w:rFonts w:ascii="Verdana" w:hAnsi="Verdana" w:eastAsia="EU-B7X"/>
                                <w:b/>
                                <w:snapToGrid w:val="0"/>
                                <w:kern w:val="18"/>
                                <w:szCs w:val="21"/>
                              </w:rPr>
                            </w:pPr>
                            <w:r>
                              <w:rPr>
                                <w:rFonts w:hint="eastAsia" w:ascii="华文楷体" w:hAnsi="华文楷体" w:eastAsia="华文楷体"/>
                                <w:b/>
                                <w:snapToGrid w:val="0"/>
                                <w:kern w:val="18"/>
                                <w:szCs w:val="21"/>
                              </w:rPr>
                              <w:t>网址：</w:t>
                            </w:r>
                            <w:r>
                              <w:rPr>
                                <w:rFonts w:ascii="Verdana" w:hAnsi="Verdana" w:eastAsia="EU-B7X"/>
                                <w:b/>
                                <w:snapToGrid w:val="0"/>
                                <w:kern w:val="18"/>
                                <w:szCs w:val="21"/>
                              </w:rPr>
                              <w:t>www.npca.com.cn</w:t>
                            </w:r>
                          </w:p>
                        </w:txbxContent>
                      </wps:txbx>
                      <wps:bodyPr wrap="square" upright="1"/>
                    </wps:wsp>
                  </a:graphicData>
                </a:graphic>
              </wp:anchor>
            </w:drawing>
          </mc:Choice>
          <mc:Fallback>
            <w:pict>
              <v:shape id="文本框 311" o:spid="_x0000_s1026" o:spt="202" type="#_x0000_t202" style="position:absolute;left:0pt;margin-left:9pt;margin-top:7.8pt;height:647.4pt;width:180pt;mso-wrap-distance-left:9pt;mso-wrap-distance-right:9pt;z-index:-251640832;mso-width-relative:page;mso-height-relative:page;" fillcolor="#FFFFFF" filled="t" stroked="t" coordsize="21600,21600" wrapcoords="-356 -92 -356 21631 21956 21631 21956 -92 -356 -92" o:gfxdata="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b81dcA&#10;AAAKAQAADwAAAAAAAAABACAAAAAiAAAAZHJzL2Rvd25yZXYueG1sUEsBAhQAFAAAAAgAh07iQKIe&#10;7d0gAgAATwQAAA4AAAAAAAAAAQAgAAAAJgEAAGRycy9lMm9Eb2MueG1sUEsFBgAAAAAGAAYAWQEA&#10;ALgFAAAAAA==&#10;">
                <v:fill on="t" focussize="0,0"/>
                <v:stroke weight="3.75pt" color="#000000" linestyle="thickThin" joinstyle="miter"/>
                <v:imagedata o:title=""/>
                <o:lock v:ext="edit" aspectratio="f"/>
                <v:textbox>
                  <w:txbxContent>
                    <w:p w14:paraId="3E789A5E">
                      <w:pPr>
                        <w:adjustRightInd w:val="0"/>
                        <w:snapToGrid w:val="0"/>
                        <w:ind w:firstLine="313" w:firstLineChars="49"/>
                        <w:rPr>
                          <w:rFonts w:ascii="华文隶书" w:hAnsi="华文仿宋" w:eastAsia="华文隶书"/>
                          <w:w w:val="200"/>
                          <w:kern w:val="84"/>
                          <w:sz w:val="32"/>
                          <w:szCs w:val="32"/>
                        </w:rPr>
                      </w:pPr>
                    </w:p>
                    <w:p w14:paraId="62C99AF5">
                      <w:pPr>
                        <w:adjustRightInd w:val="0"/>
                        <w:snapToGrid w:val="0"/>
                        <w:ind w:firstLine="823" w:firstLineChars="49"/>
                        <w:rPr>
                          <w:rFonts w:ascii="华文隶书" w:hAnsi="华文仿宋" w:eastAsia="华文隶书"/>
                          <w:snapToGrid w:val="0"/>
                          <w:kern w:val="0"/>
                          <w:sz w:val="24"/>
                          <w:szCs w:val="24"/>
                        </w:rPr>
                      </w:pPr>
                      <w:r>
                        <w:rPr>
                          <w:rFonts w:ascii="华文隶书" w:hAnsi="华文仿宋" w:eastAsia="华文隶书"/>
                          <w:w w:val="200"/>
                          <w:kern w:val="84"/>
                          <w:sz w:val="84"/>
                          <w:szCs w:val="84"/>
                        </w:rPr>
                        <w:pict>
                          <v:shape id="_x0000_i1025" o:spt="136" type="#_x0000_t136" style="height:81.75pt;width:405pt;rotation:5898240f;" coordsize="21600,21600">
                            <v:path/>
                            <v:fill focussize="0,0"/>
                            <v:stroke weight="3pt"/>
                            <v:imagedata o:title=""/>
                            <o:lock v:ext="edit"/>
                            <v:textpath on="t" fitshape="t" fitpath="t" trim="t" xscale="f" string="宁波石化通讯" style="font-family:华文隶书;font-size:60pt;font-weight:bold;v-rotate-letters:t;v-text-align:center;"/>
                            <w10:wrap type="none"/>
                            <w10:anchorlock/>
                          </v:shape>
                        </w:pict>
                      </w:r>
                    </w:p>
                    <w:p w14:paraId="5FA770BB">
                      <w:pPr>
                        <w:adjustRightInd w:val="0"/>
                        <w:snapToGrid w:val="0"/>
                        <w:ind w:firstLine="313" w:firstLineChars="98"/>
                        <w:rPr>
                          <w:rFonts w:eastAsia="华文隶书"/>
                          <w:snapToGrid w:val="0"/>
                          <w:kern w:val="0"/>
                          <w:sz w:val="32"/>
                          <w:szCs w:val="32"/>
                        </w:rPr>
                      </w:pPr>
                    </w:p>
                    <w:p w14:paraId="6D89BDBE">
                      <w:pPr>
                        <w:adjustRightInd w:val="0"/>
                        <w:snapToGrid w:val="0"/>
                        <w:ind w:firstLine="828" w:firstLineChars="345"/>
                        <w:rPr>
                          <w:rFonts w:ascii="华文隶书" w:hAnsi="华文仿宋"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年第0</w:t>
                      </w:r>
                      <w:r>
                        <w:rPr>
                          <w:rFonts w:hint="eastAsia" w:ascii="华文隶书" w:hAnsi="华文仿宋" w:eastAsia="华文隶书"/>
                          <w:snapToGrid w:val="0"/>
                          <w:kern w:val="0"/>
                          <w:sz w:val="24"/>
                          <w:szCs w:val="24"/>
                          <w:lang w:val="en-US" w:eastAsia="zh-CN"/>
                        </w:rPr>
                        <w:t>2</w:t>
                      </w:r>
                      <w:r>
                        <w:rPr>
                          <w:rFonts w:hint="eastAsia" w:ascii="华文隶书" w:hAnsi="华文仿宋" w:eastAsia="华文隶书"/>
                          <w:snapToGrid w:val="0"/>
                          <w:kern w:val="0"/>
                          <w:sz w:val="24"/>
                          <w:szCs w:val="24"/>
                        </w:rPr>
                        <w:t>期</w:t>
                      </w:r>
                    </w:p>
                    <w:p w14:paraId="170C9C17">
                      <w:pPr>
                        <w:adjustRightInd w:val="0"/>
                        <w:snapToGrid w:val="0"/>
                        <w:ind w:firstLine="822" w:firstLineChars="390"/>
                        <w:rPr>
                          <w:rFonts w:ascii="华文隶书" w:hAnsi="华文仿宋" w:eastAsia="华文隶书"/>
                          <w:b/>
                          <w:snapToGrid w:val="0"/>
                          <w:kern w:val="0"/>
                          <w:szCs w:val="21"/>
                        </w:rPr>
                      </w:pPr>
                      <w:r>
                        <w:rPr>
                          <w:rFonts w:hint="eastAsia" w:ascii="宋体" w:hAnsi="宋体"/>
                          <w:b/>
                          <w:snapToGrid w:val="0"/>
                          <w:kern w:val="0"/>
                          <w:szCs w:val="21"/>
                        </w:rPr>
                        <w:t>（总第1</w:t>
                      </w:r>
                      <w:r>
                        <w:rPr>
                          <w:rFonts w:hint="eastAsia" w:ascii="宋体" w:hAnsi="宋体"/>
                          <w:b/>
                          <w:snapToGrid w:val="0"/>
                          <w:kern w:val="0"/>
                          <w:szCs w:val="21"/>
                          <w:lang w:val="en-US" w:eastAsia="zh-CN"/>
                        </w:rPr>
                        <w:t>49</w:t>
                      </w:r>
                      <w:r>
                        <w:rPr>
                          <w:rFonts w:hint="eastAsia" w:ascii="宋体" w:hAnsi="宋体"/>
                          <w:b/>
                          <w:snapToGrid w:val="0"/>
                          <w:kern w:val="0"/>
                          <w:szCs w:val="21"/>
                        </w:rPr>
                        <w:t>期）</w:t>
                      </w:r>
                    </w:p>
                    <w:p w14:paraId="3211C816">
                      <w:pPr>
                        <w:adjustRightInd w:val="0"/>
                        <w:snapToGrid w:val="0"/>
                        <w:ind w:firstLine="708" w:firstLineChars="295"/>
                        <w:rPr>
                          <w:rFonts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年</w:t>
                      </w:r>
                      <w:r>
                        <w:rPr>
                          <w:rFonts w:hint="eastAsia" w:ascii="华文隶书" w:hAnsi="华文仿宋" w:eastAsia="华文隶书"/>
                          <w:snapToGrid w:val="0"/>
                          <w:kern w:val="0"/>
                          <w:sz w:val="24"/>
                          <w:szCs w:val="24"/>
                          <w:lang w:val="en-US" w:eastAsia="zh-CN"/>
                        </w:rPr>
                        <w:t>4</w:t>
                      </w:r>
                      <w:r>
                        <w:rPr>
                          <w:rFonts w:hint="eastAsia" w:ascii="华文隶书" w:hAnsi="华文仿宋" w:eastAsia="华文隶书"/>
                          <w:snapToGrid w:val="0"/>
                          <w:kern w:val="0"/>
                          <w:sz w:val="24"/>
                          <w:szCs w:val="24"/>
                        </w:rPr>
                        <w:t>月15日</w:t>
                      </w:r>
                    </w:p>
                    <w:p w14:paraId="5AB7B82D">
                      <w:pPr>
                        <w:adjustRightInd w:val="0"/>
                        <w:snapToGrid w:val="0"/>
                        <w:ind w:firstLine="531" w:firstLineChars="295"/>
                        <w:rPr>
                          <w:sz w:val="18"/>
                          <w:szCs w:val="18"/>
                        </w:rPr>
                      </w:pPr>
                    </w:p>
                    <w:p w14:paraId="2AA80077">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主管：</w:t>
                      </w:r>
                      <w:r>
                        <w:rPr>
                          <w:rFonts w:hint="eastAsia" w:ascii="华文楷体" w:hAnsi="华文楷体" w:eastAsia="华文楷体"/>
                          <w:snapToGrid w:val="0"/>
                          <w:kern w:val="0"/>
                          <w:szCs w:val="21"/>
                        </w:rPr>
                        <w:t xml:space="preserve">宁波市经济和信息化局 </w:t>
                      </w:r>
                    </w:p>
                    <w:p w14:paraId="53D8F9F8">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主办</w:t>
                      </w:r>
                      <w:r>
                        <w:rPr>
                          <w:rFonts w:hint="eastAsia" w:ascii="华文楷体" w:hAnsi="华文楷体" w:eastAsia="华文楷体"/>
                          <w:snapToGrid w:val="0"/>
                          <w:kern w:val="0"/>
                          <w:szCs w:val="21"/>
                        </w:rPr>
                        <w:t>：宁波市石油和化工行业协会</w:t>
                      </w:r>
                    </w:p>
                    <w:p w14:paraId="7B93C284">
                      <w:pPr>
                        <w:widowControl/>
                        <w:topLinePunct/>
                        <w:adjustRightInd w:val="0"/>
                        <w:snapToGrid w:val="0"/>
                        <w:spacing w:line="300" w:lineRule="exact"/>
                        <w:rPr>
                          <w:rFonts w:hint="eastAsia" w:ascii="华文楷体" w:hAnsi="华文楷体" w:eastAsia="华文楷体" w:cs="Times New Roman"/>
                          <w:snapToGrid w:val="0"/>
                          <w:kern w:val="0"/>
                          <w:szCs w:val="21"/>
                        </w:rPr>
                      </w:pPr>
                      <w:r>
                        <w:rPr>
                          <w:rFonts w:hint="eastAsia" w:ascii="华文楷体" w:hAnsi="华文楷体" w:eastAsia="华文楷体"/>
                          <w:b/>
                          <w:snapToGrid w:val="0"/>
                          <w:kern w:val="0"/>
                          <w:szCs w:val="21"/>
                        </w:rPr>
                        <w:t>地址：</w:t>
                      </w:r>
                      <w:r>
                        <w:rPr>
                          <w:rFonts w:hint="eastAsia" w:ascii="华文楷体" w:hAnsi="华文楷体" w:eastAsia="华文楷体" w:cs="Times New Roman"/>
                          <w:snapToGrid w:val="0"/>
                          <w:kern w:val="0"/>
                          <w:szCs w:val="21"/>
                        </w:rPr>
                        <w:t>浙江省宁波市鄞州区聚贤街道凤竹路126弄2号环宸永星大厦4</w:t>
                      </w:r>
                      <w:r>
                        <w:rPr>
                          <w:rFonts w:hint="eastAsia" w:ascii="华文楷体" w:hAnsi="华文楷体" w:eastAsia="华文楷体" w:cs="Times New Roman"/>
                          <w:snapToGrid w:val="0"/>
                          <w:kern w:val="0"/>
                          <w:szCs w:val="21"/>
                          <w:lang w:val="en-US" w:eastAsia="zh-CN"/>
                        </w:rPr>
                        <w:t>01-1</w:t>
                      </w:r>
                      <w:r>
                        <w:rPr>
                          <w:rFonts w:hint="eastAsia" w:ascii="华文楷体" w:hAnsi="华文楷体" w:eastAsia="华文楷体" w:cs="Times New Roman"/>
                          <w:snapToGrid w:val="0"/>
                          <w:kern w:val="0"/>
                          <w:szCs w:val="21"/>
                        </w:rPr>
                        <w:t>室</w:t>
                      </w:r>
                    </w:p>
                    <w:p w14:paraId="32249C8F">
                      <w:pPr>
                        <w:widowControl/>
                        <w:topLinePunct/>
                        <w:adjustRightInd w:val="0"/>
                        <w:snapToGrid w:val="0"/>
                        <w:spacing w:line="300" w:lineRule="exact"/>
                        <w:rPr>
                          <w:rFonts w:hint="eastAsia" w:ascii="华文楷体" w:hAnsi="华文楷体" w:eastAsia="华文楷体"/>
                          <w:snapToGrid w:val="0"/>
                          <w:kern w:val="0"/>
                          <w:szCs w:val="21"/>
                          <w:lang w:val="en-US" w:eastAsia="zh-CN"/>
                        </w:rPr>
                      </w:pPr>
                      <w:r>
                        <w:rPr>
                          <w:rFonts w:hint="eastAsia" w:ascii="华文楷体" w:hAnsi="华文楷体" w:eastAsia="华文楷体"/>
                          <w:b/>
                          <w:snapToGrid w:val="0"/>
                          <w:kern w:val="0"/>
                          <w:szCs w:val="21"/>
                        </w:rPr>
                        <w:t>编辑：</w:t>
                      </w:r>
                      <w:r>
                        <w:rPr>
                          <w:rFonts w:ascii="华文楷体" w:hAnsi="华文楷体" w:eastAsia="华文楷体"/>
                          <w:snapToGrid w:val="0"/>
                          <w:kern w:val="0"/>
                          <w:szCs w:val="21"/>
                        </w:rPr>
                        <w:t xml:space="preserve"> </w:t>
                      </w:r>
                      <w:r>
                        <w:rPr>
                          <w:rFonts w:hint="eastAsia" w:ascii="华文楷体" w:hAnsi="华文楷体" w:eastAsia="华文楷体"/>
                          <w:snapToGrid w:val="0"/>
                          <w:kern w:val="0"/>
                          <w:szCs w:val="21"/>
                          <w:lang w:val="en-US" w:eastAsia="zh-CN"/>
                        </w:rPr>
                        <w:t>王静</w:t>
                      </w:r>
                    </w:p>
                    <w:p w14:paraId="0B4A0F28">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电话：</w:t>
                      </w:r>
                      <w:r>
                        <w:rPr>
                          <w:rFonts w:ascii="Arial" w:hAnsi="Arial" w:eastAsia="华文楷体" w:cs="Arial"/>
                          <w:snapToGrid w:val="0"/>
                          <w:kern w:val="0"/>
                          <w:szCs w:val="21"/>
                        </w:rPr>
                        <w:t>0574-877</w:t>
                      </w:r>
                      <w:r>
                        <w:rPr>
                          <w:rFonts w:hint="eastAsia" w:ascii="Arial" w:hAnsi="Arial" w:eastAsia="华文楷体" w:cs="Arial"/>
                          <w:snapToGrid w:val="0"/>
                          <w:kern w:val="0"/>
                          <w:szCs w:val="21"/>
                        </w:rPr>
                        <w:t>35306</w:t>
                      </w:r>
                    </w:p>
                    <w:p w14:paraId="3105DDBC">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传真：</w:t>
                      </w:r>
                      <w:r>
                        <w:rPr>
                          <w:rFonts w:ascii="Arial" w:hAnsi="Arial" w:eastAsia="华文楷体" w:cs="Arial"/>
                          <w:snapToGrid w:val="0"/>
                          <w:kern w:val="0"/>
                          <w:szCs w:val="21"/>
                        </w:rPr>
                        <w:t>0574-87735234</w:t>
                      </w:r>
                    </w:p>
                    <w:p w14:paraId="0721E6D9">
                      <w:pPr>
                        <w:widowControl/>
                        <w:topLinePunct/>
                        <w:adjustRightInd w:val="0"/>
                        <w:snapToGrid w:val="0"/>
                        <w:spacing w:line="300" w:lineRule="exact"/>
                        <w:rPr>
                          <w:rFonts w:ascii="华文楷体" w:hAnsi="华文楷体" w:eastAsia="华文楷体"/>
                          <w:snapToGrid w:val="0"/>
                          <w:kern w:val="18"/>
                          <w:szCs w:val="21"/>
                        </w:rPr>
                      </w:pPr>
                      <w:r>
                        <w:rPr>
                          <w:rFonts w:ascii="Verdana" w:hAnsi="Verdana" w:eastAsia="华文楷体"/>
                          <w:b/>
                          <w:snapToGrid w:val="0"/>
                          <w:kern w:val="18"/>
                          <w:szCs w:val="21"/>
                        </w:rPr>
                        <w:t>Email：</w:t>
                      </w:r>
                      <w:r>
                        <w:rPr>
                          <w:rFonts w:ascii="Verdana" w:hAnsi="Verdana" w:eastAsia="EU-B7X"/>
                          <w:b/>
                          <w:snapToGrid w:val="0"/>
                          <w:kern w:val="18"/>
                          <w:szCs w:val="21"/>
                        </w:rPr>
                        <w:t>npca@nbip.net</w:t>
                      </w:r>
                      <w:r>
                        <w:rPr>
                          <w:rFonts w:ascii="Verdana" w:hAnsi="Verdana" w:eastAsia="EU-B7X"/>
                          <w:snapToGrid w:val="0"/>
                          <w:kern w:val="18"/>
                          <w:szCs w:val="21"/>
                        </w:rPr>
                        <w:t xml:space="preserve"> </w:t>
                      </w:r>
                    </w:p>
                    <w:p w14:paraId="427A003F">
                      <w:pPr>
                        <w:adjustRightInd w:val="0"/>
                        <w:snapToGrid w:val="0"/>
                        <w:rPr>
                          <w:rFonts w:ascii="Verdana" w:hAnsi="Verdana" w:eastAsia="EU-B7X"/>
                          <w:b/>
                          <w:snapToGrid w:val="0"/>
                          <w:kern w:val="18"/>
                          <w:szCs w:val="21"/>
                        </w:rPr>
                      </w:pPr>
                      <w:r>
                        <w:rPr>
                          <w:rFonts w:hint="eastAsia" w:ascii="华文楷体" w:hAnsi="华文楷体" w:eastAsia="华文楷体"/>
                          <w:b/>
                          <w:snapToGrid w:val="0"/>
                          <w:kern w:val="18"/>
                          <w:szCs w:val="21"/>
                        </w:rPr>
                        <w:t>网址：</w:t>
                      </w:r>
                      <w:r>
                        <w:rPr>
                          <w:rFonts w:ascii="Verdana" w:hAnsi="Verdana" w:eastAsia="EU-B7X"/>
                          <w:b/>
                          <w:snapToGrid w:val="0"/>
                          <w:kern w:val="18"/>
                          <w:szCs w:val="21"/>
                        </w:rPr>
                        <w:t>www.npca.com.cn</w:t>
                      </w:r>
                    </w:p>
                  </w:txbxContent>
                </v:textbox>
                <w10:wrap type="tight"/>
              </v:shape>
            </w:pict>
          </mc:Fallback>
        </mc:AlternateContent>
      </w:r>
      <w:r>
        <w:rPr>
          <w:rFonts w:hint="eastAsia" w:ascii="华文琥珀" w:eastAsia="华文琥珀"/>
          <w:b/>
          <w:sz w:val="52"/>
          <w:szCs w:val="52"/>
          <w:u w:val="double"/>
        </w:rPr>
        <w:t xml:space="preserve"> </w:t>
      </w:r>
      <w:r>
        <w:rPr>
          <w:rFonts w:hint="eastAsia" w:ascii="华文琥珀" w:eastAsia="华文琥珀"/>
          <w:sz w:val="52"/>
          <w:szCs w:val="52"/>
          <w:u w:val="double"/>
        </w:rPr>
        <w:t xml:space="preserve">目   录 </w:t>
      </w:r>
    </w:p>
    <w:p w14:paraId="70AEEBC8">
      <w:pPr>
        <w:adjustRightInd w:val="0"/>
        <w:snapToGrid w:val="0"/>
        <w:spacing w:line="700" w:lineRule="exact"/>
        <w:ind w:firstLine="1654" w:firstLineChars="394"/>
        <w:rPr>
          <w:rFonts w:ascii="华文琥珀" w:eastAsia="华文琥珀"/>
          <w:spacing w:val="30"/>
          <w:sz w:val="36"/>
          <w:szCs w:val="36"/>
        </w:rPr>
      </w:pPr>
      <w:bookmarkStart w:id="0" w:name="OLE_LINK1"/>
      <w:bookmarkStart w:id="1" w:name="OLE_LINK2"/>
    </w:p>
    <w:p w14:paraId="629F4A56">
      <w:pPr>
        <w:adjustRightInd w:val="0"/>
        <w:snapToGrid w:val="0"/>
        <w:spacing w:line="700" w:lineRule="exact"/>
        <w:ind w:firstLine="1654" w:firstLineChars="394"/>
      </w:pPr>
      <w:r>
        <w:rPr>
          <w:rFonts w:hint="eastAsia" w:ascii="华文琥珀" w:eastAsia="华文琥珀"/>
          <w:spacing w:val="30"/>
          <w:sz w:val="36"/>
          <w:szCs w:val="36"/>
        </w:rPr>
        <w:t>地方信息3</w:t>
      </w:r>
    </w:p>
    <w:p w14:paraId="47E71C7F">
      <w:pPr>
        <w:ind w:firstLine="319" w:firstLineChars="152"/>
        <w:sectPr>
          <w:footerReference r:id="rId3" w:type="default"/>
          <w:type w:val="continuous"/>
          <w:pgSz w:w="11907" w:h="16840"/>
          <w:pgMar w:top="1871" w:right="964" w:bottom="1701" w:left="1134" w:header="1418" w:footer="1077" w:gutter="0"/>
          <w:pgNumType w:start="1"/>
          <w:cols w:equalWidth="0" w:num="1">
            <w:col w:w="9809"/>
          </w:cols>
          <w:docGrid w:type="lines" w:linePitch="312" w:charSpace="640"/>
        </w:sectPr>
      </w:pPr>
    </w:p>
    <w:p w14:paraId="7256D8F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宁波2024年国民经济和社会发展统计公报发布</w:t>
      </w:r>
    </w:p>
    <w:p w14:paraId="513A98A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首次突破4万亿元大关 宁波国有资产总额创新高</w:t>
      </w:r>
    </w:p>
    <w:p w14:paraId="4BE5786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深化农村改革 宁波从何处发力</w:t>
      </w:r>
    </w:p>
    <w:p w14:paraId="423FDB7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宁波全域上榜新型工业化标杆县</w:t>
      </w:r>
    </w:p>
    <w:p w14:paraId="050186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AI+交通 宁波按下加速键</w:t>
      </w:r>
    </w:p>
    <w:p w14:paraId="50F1CA9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宁波3个“世界级”项目惊艳投行专家</w:t>
      </w:r>
    </w:p>
    <w:p w14:paraId="0CC134C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国内首条百万标箱海铁联运线路诞生</w:t>
      </w:r>
    </w:p>
    <w:p w14:paraId="7F6186C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全域“无废” 宁波求解</w:t>
      </w:r>
    </w:p>
    <w:p w14:paraId="6C28B61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建设大宗商品资源配置枢纽 宁波这么干</w:t>
      </w:r>
    </w:p>
    <w:p w14:paraId="3470E2E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国产最大混动引航船在甬交付</w:t>
      </w:r>
    </w:p>
    <w:p w14:paraId="490099B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eastAsia="zh-CN"/>
        </w:rPr>
      </w:pPr>
    </w:p>
    <w:p w14:paraId="36A852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 </w:t>
      </w:r>
    </w:p>
    <w:p w14:paraId="006151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14:paraId="54B102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14:paraId="0A8AB71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sectPr>
          <w:headerReference r:id="rId4" w:type="default"/>
          <w:footerReference r:id="rId5" w:type="default"/>
          <w:type w:val="continuous"/>
          <w:pgSz w:w="11907" w:h="16840"/>
          <w:pgMar w:top="1871" w:right="964" w:bottom="1701" w:left="1134" w:header="1418" w:footer="1077" w:gutter="0"/>
          <w:cols w:equalWidth="0" w:num="1">
            <w:col w:w="9809"/>
          </w:cols>
          <w:docGrid w:type="lines" w:linePitch="312" w:charSpace="640"/>
        </w:sectPr>
      </w:pPr>
    </w:p>
    <w:p w14:paraId="3947A8AB">
      <w:pPr>
        <w:adjustRightInd w:val="0"/>
        <w:snapToGrid w:val="0"/>
        <w:spacing w:line="760" w:lineRule="exact"/>
        <w:jc w:val="center"/>
        <w:rPr>
          <w:rFonts w:hint="default" w:eastAsia="华文琥珀"/>
          <w:lang w:val="en-US" w:eastAsia="zh-CN"/>
        </w:rPr>
        <w:sectPr>
          <w:headerReference r:id="rId8" w:type="first"/>
          <w:footerReference r:id="rId11" w:type="first"/>
          <w:headerReference r:id="rId6" w:type="default"/>
          <w:footerReference r:id="rId9" w:type="default"/>
          <w:headerReference r:id="rId7" w:type="even"/>
          <w:footerReference r:id="rId10"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协会动态</w:t>
      </w:r>
      <w:r>
        <w:rPr>
          <w:rFonts w:hint="eastAsia" w:ascii="华文琥珀" w:eastAsia="华文琥珀"/>
          <w:spacing w:val="30"/>
          <w:sz w:val="36"/>
          <w:szCs w:val="36"/>
          <w:lang w:val="en-US" w:eastAsia="zh-CN"/>
        </w:rPr>
        <w:t>13</w:t>
      </w:r>
    </w:p>
    <w:p w14:paraId="0524C30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2025势银绿色液体燃料产业大会举办</w:t>
      </w:r>
    </w:p>
    <w:p w14:paraId="33F7E5A3">
      <w:pPr>
        <w:keepNext w:val="0"/>
        <w:keepLines w:val="0"/>
        <w:pageBreakBefore w:val="0"/>
        <w:widowControl w:val="0"/>
        <w:kinsoku/>
        <w:wordWrap/>
        <w:overflowPunct/>
        <w:topLinePunct w:val="0"/>
        <w:autoSpaceDE/>
        <w:autoSpaceDN/>
        <w:bidi w:val="0"/>
        <w:adjustRightInd/>
        <w:snapToGrid/>
        <w:spacing w:line="360" w:lineRule="exact"/>
        <w:ind w:firstLine="396" w:firstLineChars="200"/>
        <w:textAlignment w:val="auto"/>
        <w:rPr>
          <w:rFonts w:hint="eastAsia" w:ascii="Times New Roman" w:hAnsi="Times New Roman" w:eastAsia="宋体" w:cs="Times New Roman"/>
          <w:spacing w:val="-6"/>
          <w:sz w:val="21"/>
        </w:rPr>
      </w:pPr>
      <w:r>
        <w:rPr>
          <w:rFonts w:hint="eastAsia" w:ascii="Times New Roman" w:hAnsi="Times New Roman" w:eastAsia="宋体" w:cs="Times New Roman"/>
          <w:spacing w:val="-6"/>
          <w:sz w:val="21"/>
        </w:rPr>
        <w:t>协会会员大会暨宁波绿色石化产业链融合发展论坛成功召开</w:t>
      </w:r>
    </w:p>
    <w:p w14:paraId="3C34623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巨化信息引入DeepSeek：垂直智能体应用实现新突破</w:t>
      </w:r>
    </w:p>
    <w:p w14:paraId="40F1ABB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镇洋发展MIBK产品被认定为2024年度专利密集型产品</w:t>
      </w:r>
    </w:p>
    <w:p w14:paraId="1199B5B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LG甬兴开发PFAS-Free阻燃改性PC产品</w:t>
      </w:r>
    </w:p>
    <w:p w14:paraId="1A3ECD1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大榭石化新材料研究院揭牌</w:t>
      </w:r>
    </w:p>
    <w:p w14:paraId="58FBD0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煤气化废水酚氨回收新技术</w:t>
      </w:r>
    </w:p>
    <w:p w14:paraId="105A5A5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大榭石化六期项目正式签约 百亿投资擘画新蓝图</w:t>
      </w:r>
    </w:p>
    <w:p w14:paraId="35F0B98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宁波巨化特种聚酯新材料项目预计上半年投产</w:t>
      </w:r>
    </w:p>
    <w:p w14:paraId="4B49DB4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大榭石化五期炼化一体化项目总体试生产方案通过评审！</w:t>
      </w:r>
    </w:p>
    <w:p w14:paraId="3C49FE6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镇海炼化成功研发高端牙膏管膜材料</w:t>
      </w:r>
    </w:p>
    <w:p w14:paraId="3DFD51E5">
      <w:pPr>
        <w:ind w:firstLine="630" w:firstLineChars="300"/>
      </w:pPr>
      <w:r>
        <w:rPr>
          <w:rFonts w:hint="eastAsia"/>
        </w:rPr>
        <w:br w:type="page"/>
      </w:r>
    </w:p>
    <w:p w14:paraId="4F227C10">
      <w:pPr>
        <w:spacing w:line="350" w:lineRule="exact"/>
        <w:rPr>
          <w:rFonts w:ascii="华文琥珀" w:eastAsia="华文琥珀"/>
          <w:spacing w:val="30"/>
          <w:sz w:val="36"/>
          <w:szCs w:val="36"/>
        </w:rPr>
      </w:pPr>
    </w:p>
    <w:p w14:paraId="6EA09D66">
      <w:pPr>
        <w:spacing w:line="350" w:lineRule="exact"/>
        <w:jc w:val="center"/>
        <w:rPr>
          <w:rFonts w:hint="default" w:eastAsia="华文琥珀"/>
          <w:lang w:val="en-US" w:eastAsia="zh-CN"/>
        </w:rPr>
        <w:sectPr>
          <w:headerReference r:id="rId14" w:type="first"/>
          <w:footerReference r:id="rId17" w:type="first"/>
          <w:headerReference r:id="rId12" w:type="default"/>
          <w:footerReference r:id="rId15" w:type="default"/>
          <w:headerReference r:id="rId13" w:type="even"/>
          <w:footerReference r:id="rId16"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政策要闻</w:t>
      </w:r>
      <w:bookmarkEnd w:id="0"/>
      <w:bookmarkEnd w:id="1"/>
      <w:r>
        <w:rPr>
          <w:rFonts w:hint="eastAsia" w:ascii="华文琥珀" w:eastAsia="华文琥珀"/>
          <w:spacing w:val="30"/>
          <w:sz w:val="36"/>
          <w:szCs w:val="36"/>
          <w:lang w:val="en-US" w:eastAsia="zh-CN"/>
        </w:rPr>
        <w:t>21</w:t>
      </w:r>
    </w:p>
    <w:p w14:paraId="577691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eastAsia="zh-CN"/>
        </w:rPr>
      </w:pPr>
      <w:r>
        <w:rPr>
          <w:rFonts w:hint="eastAsia" w:ascii="Times New Roman" w:hAnsi="Times New Roman" w:eastAsia="宋体" w:cs="Times New Roman"/>
        </w:rPr>
        <w:t>政府工作报告现场传来这些重磅消息（关于化工）</w:t>
      </w:r>
      <w:r>
        <w:rPr>
          <w:rFonts w:hint="eastAsia" w:ascii="Times New Roman" w:hAnsi="Times New Roman" w:eastAsia="宋体" w:cs="Times New Roman"/>
          <w:lang w:eastAsia="zh-CN"/>
        </w:rPr>
        <w:t>！</w:t>
      </w:r>
    </w:p>
    <w:p w14:paraId="56570B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rPr>
      </w:pPr>
      <w:r>
        <w:rPr>
          <w:rFonts w:hint="eastAsia" w:ascii="Times New Roman" w:hAnsi="Times New Roman" w:eastAsia="宋体" w:cs="Times New Roman"/>
        </w:rPr>
        <w:t>我国将进一步加强危险废物环境治理</w:t>
      </w:r>
    </w:p>
    <w:p w14:paraId="17108F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rPr>
      </w:pPr>
      <w:r>
        <w:rPr>
          <w:rFonts w:hint="eastAsia" w:ascii="Times New Roman" w:hAnsi="Times New Roman" w:eastAsia="宋体" w:cs="Times New Roman"/>
        </w:rPr>
        <w:t>成品油新规，直击行业痛点</w:t>
      </w:r>
    </w:p>
    <w:p w14:paraId="4277C7A7">
      <w:pPr>
        <w:rPr>
          <w:rFonts w:hint="default" w:eastAsia="宋体"/>
          <w:lang w:val="en-US" w:eastAsia="zh-CN"/>
        </w:rPr>
        <w:sectPr>
          <w:headerReference r:id="rId20" w:type="first"/>
          <w:footerReference r:id="rId23" w:type="first"/>
          <w:headerReference r:id="rId18" w:type="default"/>
          <w:footerReference r:id="rId21" w:type="default"/>
          <w:headerReference r:id="rId19" w:type="even"/>
          <w:footerReference r:id="rId22"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lang w:val="en-US" w:eastAsia="zh-CN"/>
        </w:rPr>
        <w:t xml:space="preserve">         </w:t>
      </w:r>
    </w:p>
    <w:p w14:paraId="7ED9105B"/>
    <w:p w14:paraId="4F4A70D0">
      <w:pPr>
        <w:sectPr>
          <w:headerReference r:id="rId26" w:type="first"/>
          <w:footerReference r:id="rId29" w:type="first"/>
          <w:headerReference r:id="rId24" w:type="default"/>
          <w:footerReference r:id="rId27" w:type="default"/>
          <w:headerReference r:id="rId25" w:type="even"/>
          <w:footerReference r:id="rId28" w:type="even"/>
          <w:type w:val="continuous"/>
          <w:pgSz w:w="11907" w:h="16840"/>
          <w:pgMar w:top="1871" w:right="964" w:bottom="1701" w:left="1134" w:header="1418" w:footer="1077" w:gutter="0"/>
          <w:cols w:equalWidth="0" w:num="1">
            <w:col w:w="9809"/>
          </w:cols>
          <w:docGrid w:type="lines" w:linePitch="312" w:charSpace="640"/>
        </w:sectPr>
      </w:pPr>
    </w:p>
    <w:p w14:paraId="671011CB">
      <w:pPr>
        <w:spacing w:line="660" w:lineRule="exact"/>
        <w:ind w:firstLine="3742" w:firstLineChars="891"/>
        <w:rPr>
          <w:rFonts w:hint="default" w:ascii="华文琥珀" w:eastAsia="华文琥珀"/>
          <w:spacing w:val="30"/>
          <w:sz w:val="36"/>
          <w:szCs w:val="36"/>
          <w:lang w:val="en-US" w:eastAsia="zh-CN"/>
        </w:rPr>
        <w:sectPr>
          <w:headerReference r:id="rId30" w:type="default"/>
          <w:footerReference r:id="rId31" w:type="default"/>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行业动态</w:t>
      </w:r>
      <w:r>
        <w:rPr>
          <w:rFonts w:hint="eastAsia" w:ascii="华文琥珀" w:eastAsia="华文琥珀"/>
          <w:spacing w:val="30"/>
          <w:sz w:val="36"/>
          <w:szCs w:val="36"/>
          <w:lang w:val="en-US" w:eastAsia="zh-CN"/>
        </w:rPr>
        <w:t>27</w:t>
      </w:r>
    </w:p>
    <w:p w14:paraId="2FFEA3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石化联合会行业经济运行发布会报告（全文）</w:t>
      </w:r>
    </w:p>
    <w:p w14:paraId="3772557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p>
    <w:p w14:paraId="44FB225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p>
    <w:p w14:paraId="17A2FD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国家级名单公布！33项化工先进技术上榜</w:t>
      </w:r>
    </w:p>
    <w:p w14:paraId="3A3946A9"/>
    <w:p w14:paraId="039FA36A"/>
    <w:p w14:paraId="2EEB7078">
      <w:pPr>
        <w:sectPr>
          <w:headerReference r:id="rId32" w:type="default"/>
          <w:footerReference r:id="rId33" w:type="default"/>
          <w:type w:val="continuous"/>
          <w:pgSz w:w="11907" w:h="16840"/>
          <w:pgMar w:top="1871" w:right="964" w:bottom="1701" w:left="1134" w:header="1418" w:footer="1077" w:gutter="0"/>
          <w:cols w:equalWidth="0" w:num="2">
            <w:col w:w="4692" w:space="425"/>
            <w:col w:w="4692"/>
          </w:cols>
          <w:docGrid w:type="lines" w:linePitch="312" w:charSpace="640"/>
        </w:sectPr>
      </w:pPr>
    </w:p>
    <w:p w14:paraId="5456ADAA">
      <w:pPr>
        <w:spacing w:line="660" w:lineRule="exact"/>
        <w:jc w:val="center"/>
        <w:rPr>
          <w:rFonts w:hint="default" w:eastAsia="华文琥珀"/>
          <w:lang w:val="en-US" w:eastAsia="zh-CN"/>
        </w:rPr>
        <w:sectPr>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市场分析</w:t>
      </w:r>
      <w:r>
        <w:rPr>
          <w:rFonts w:hint="eastAsia" w:ascii="华文琥珀" w:eastAsia="华文琥珀"/>
          <w:spacing w:val="30"/>
          <w:sz w:val="36"/>
          <w:szCs w:val="36"/>
          <w:lang w:val="en-US" w:eastAsia="zh-CN"/>
        </w:rPr>
        <w:t>37</w:t>
      </w:r>
    </w:p>
    <w:p w14:paraId="1DA62C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rPr>
      </w:pPr>
      <w:r>
        <w:rPr>
          <w:rFonts w:hint="eastAsia" w:ascii="Times New Roman" w:hAnsi="Times New Roman" w:eastAsia="宋体" w:cs="Times New Roman"/>
        </w:rPr>
        <w:t>油价创4年新低！全球能源成本正重构</w:t>
      </w:r>
    </w:p>
    <w:p w14:paraId="07A4DD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氨碱法纯碱：在变局中探寻可持续发展之路</w:t>
      </w:r>
    </w:p>
    <w:p w14:paraId="0100E9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HAnsi" w:hAnsiTheme="minorHAnsi" w:eastAsiaTheme="minorEastAsia" w:cstheme="minorBidi"/>
          <w:b w:val="0"/>
          <w:kern w:val="2"/>
          <w:sz w:val="21"/>
          <w:szCs w:val="22"/>
          <w:lang w:val="en-US" w:eastAsia="zh-CN" w:bidi="ar-SA"/>
        </w:rPr>
      </w:pPr>
      <w:r>
        <w:rPr>
          <w:rFonts w:hint="eastAsia" w:ascii="Times New Roman" w:hAnsi="Times New Roman" w:eastAsia="宋体" w:cs="Times New Roman"/>
          <w:lang w:val="en-US" w:eastAsia="zh-CN"/>
        </w:rPr>
        <w:t>多个化工品类前2个月出口增长强劲</w:t>
      </w:r>
    </w:p>
    <w:p w14:paraId="08A4B54D">
      <w:pPr>
        <w:jc w:val="left"/>
        <w:sectPr>
          <w:headerReference r:id="rId34" w:type="default"/>
          <w:footerReference r:id="rId35"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lang w:val="en-US" w:eastAsia="zh-CN"/>
        </w:rPr>
        <w:t xml:space="preserve">     </w:t>
      </w:r>
    </w:p>
    <w:p w14:paraId="02860266"/>
    <w:p w14:paraId="56F286A5"/>
    <w:p w14:paraId="37D7E65A"/>
    <w:p w14:paraId="0D694D10"/>
    <w:p w14:paraId="79A18AD2">
      <w:pPr>
        <w:sectPr>
          <w:headerReference r:id="rId38" w:type="first"/>
          <w:footerReference r:id="rId41" w:type="first"/>
          <w:headerReference r:id="rId36" w:type="default"/>
          <w:footerReference r:id="rId39" w:type="default"/>
          <w:headerReference r:id="rId37" w:type="even"/>
          <w:footerReference r:id="rId40" w:type="even"/>
          <w:type w:val="continuous"/>
          <w:pgSz w:w="11907" w:h="16840"/>
          <w:pgMar w:top="1871" w:right="964" w:bottom="1701" w:left="1134" w:header="1418" w:footer="1077" w:gutter="0"/>
          <w:cols w:equalWidth="0" w:num="2">
            <w:col w:w="4692" w:space="425"/>
            <w:col w:w="4692"/>
          </w:cols>
          <w:docGrid w:type="lines" w:linePitch="312" w:charSpace="640"/>
        </w:sectPr>
      </w:pPr>
    </w:p>
    <w:p w14:paraId="35125E84">
      <w:pPr>
        <w:spacing w:line="660" w:lineRule="exact"/>
        <w:jc w:val="center"/>
        <w:sectPr>
          <w:headerReference r:id="rId44" w:type="first"/>
          <w:footerReference r:id="rId47" w:type="first"/>
          <w:headerReference r:id="rId42" w:type="default"/>
          <w:footerReference r:id="rId45" w:type="default"/>
          <w:headerReference r:id="rId43" w:type="even"/>
          <w:footerReference r:id="rId46"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 xml:space="preserve">        项目聚焦</w:t>
      </w:r>
      <w:r>
        <w:rPr>
          <w:rFonts w:hint="eastAsia" w:ascii="华文琥珀" w:eastAsia="华文琥珀"/>
          <w:spacing w:val="30"/>
          <w:sz w:val="36"/>
          <w:szCs w:val="36"/>
          <w:lang w:val="en-US" w:eastAsia="zh-CN"/>
        </w:rPr>
        <w:t>41</w:t>
      </w:r>
      <w:r>
        <w:rPr>
          <w:rFonts w:hint="eastAsia"/>
        </w:rPr>
        <w:t>（只列出部分项目）</w:t>
      </w:r>
    </w:p>
    <w:p w14:paraId="60993E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rPr>
      </w:pPr>
      <w:r>
        <w:rPr>
          <w:rFonts w:hint="eastAsia" w:ascii="Times New Roman" w:hAnsi="Times New Roman" w:eastAsia="宋体" w:cs="Times New Roman"/>
        </w:rPr>
        <w:t>金发科技26万吨/年改性塑料项目竣工</w:t>
      </w:r>
    </w:p>
    <w:p w14:paraId="264937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484亿元！大型煤化工项目正式投产</w:t>
      </w:r>
    </w:p>
    <w:p w14:paraId="4B864C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振华石化：丙烷脱氢及环氧丙烷二期开工</w:t>
      </w:r>
    </w:p>
    <w:p w14:paraId="6FE443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中鸿ZCP13阳离子聚酯装置投料开车</w:t>
      </w:r>
    </w:p>
    <w:p w14:paraId="78C2D1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华陆签署西北地区首套环氧乙烷装置EPC总包合同</w:t>
      </w:r>
    </w:p>
    <w:p w14:paraId="26DA59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BASF将在德国路德维希港投资新建醇盐厂</w:t>
      </w:r>
    </w:p>
    <w:p w14:paraId="29DAB1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总投资281亿！东明石化等新建项目开工</w:t>
      </w:r>
    </w:p>
    <w:p w14:paraId="450F27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万华化学40万吨/年聚烯烃弹性体项目开工</w:t>
      </w:r>
    </w:p>
    <w:p w14:paraId="5DBFB1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鲁南化工新能源材料一体化项目开工</w:t>
      </w:r>
    </w:p>
    <w:p w14:paraId="6825E9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新疆能化准东煤化一体化项目开建</w:t>
      </w:r>
    </w:p>
    <w:p w14:paraId="4589B6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万华化学新一代电池材料产业园开工</w:t>
      </w:r>
    </w:p>
    <w:p w14:paraId="20F7C1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投资10亿开建工厂，山东轮胎扩产</w:t>
      </w:r>
    </w:p>
    <w:p w14:paraId="4F1C92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内蒙古荣信40万吨/年聚乙烯项目开工</w:t>
      </w:r>
    </w:p>
    <w:p w14:paraId="7CDBED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3亿，巨头投建！聚焦电子领域！</w:t>
      </w:r>
    </w:p>
    <w:p w14:paraId="169ACA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河南永城园区10万吨高纯甲醇项目</w:t>
      </w:r>
    </w:p>
    <w:p w14:paraId="0AADD6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中国能建沈阳绿色燃料基地项目签约</w:t>
      </w:r>
    </w:p>
    <w:p w14:paraId="1A776B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30万吨/年高端聚丙烯新材料改建项目环评公示</w:t>
      </w:r>
    </w:p>
    <w:p w14:paraId="394EBE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80万吨/年醋酸项目投产在即</w:t>
      </w:r>
    </w:p>
    <w:p w14:paraId="465C89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上海赛科乙烷裂解改造项目开工！</w:t>
      </w:r>
    </w:p>
    <w:p w14:paraId="0698C3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10万吨/年尼龙66项目试车在即！</w:t>
      </w:r>
    </w:p>
    <w:p w14:paraId="6F44F5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浙江石化</w:t>
      </w:r>
      <w:r>
        <w:rPr>
          <w:rFonts w:hint="eastAsia" w:ascii="Times New Roman" w:hAnsi="Times New Roman" w:eastAsia="宋体" w:cs="Times New Roman"/>
          <w:lang w:val="en-US" w:eastAsia="zh-CN"/>
        </w:rPr>
        <w:t>二期项目又有新进展</w:t>
      </w:r>
    </w:p>
    <w:p w14:paraId="4DECF3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山东新建化工项目获批</w:t>
      </w:r>
    </w:p>
    <w:p w14:paraId="1BCFC7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湖北特种尼龙生产基地项目获批！</w:t>
      </w:r>
    </w:p>
    <w:p w14:paraId="1D00AC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中海油天津院新材料基地一期项目开工</w:t>
      </w:r>
    </w:p>
    <w:p w14:paraId="6D49DB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己内酰胺、尼龙一体化项目获批</w:t>
      </w:r>
    </w:p>
    <w:p w14:paraId="7D46B6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54.67亿元！甘肃这个煤化工项目投产</w:t>
      </w:r>
    </w:p>
    <w:p w14:paraId="673AAD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世界首套！30万吨/年EPOE项目开工</w:t>
      </w:r>
    </w:p>
    <w:p w14:paraId="0736B9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鲁西化工：40万吨有机硅项目投产</w:t>
      </w:r>
    </w:p>
    <w:p w14:paraId="386618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新疆首条玄武岩纤维生产线建成投产</w:t>
      </w:r>
    </w:p>
    <w:p w14:paraId="7307D0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国内首套对叔丁基苯乙烯装置投产</w:t>
      </w:r>
    </w:p>
    <w:p w14:paraId="37B5FB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50亿元化工新材料项目，签约</w:t>
      </w:r>
    </w:p>
    <w:p w14:paraId="0525C0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全球产能最大短流程钒电解液项目投运</w:t>
      </w:r>
    </w:p>
    <w:p w14:paraId="246ADD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全球首个盐湖原卤吸附项目投料试车</w:t>
      </w:r>
    </w:p>
    <w:p w14:paraId="1B469B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特大型空分装置氪氙提取项目开工</w:t>
      </w:r>
    </w:p>
    <w:p w14:paraId="55157F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锦州年产10万吨己二腈项目开工</w:t>
      </w:r>
    </w:p>
    <w:p w14:paraId="391392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山东寿光10万吨/年BDO项目成功投产</w:t>
      </w:r>
    </w:p>
    <w:p w14:paraId="5A0CA7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6000吨/年三氟化氮项目在兰州新区开工</w:t>
      </w:r>
    </w:p>
    <w:p w14:paraId="047152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我国首个海洋氢氨醇一体化项目完工</w:t>
      </w:r>
    </w:p>
    <w:p w14:paraId="1AB14E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rPr>
        <w:sectPr>
          <w:headerReference r:id="rId48" w:type="default"/>
          <w:footerReference r:id="rId49" w:type="default"/>
          <w:type w:val="continuous"/>
          <w:pgSz w:w="11907" w:h="16840"/>
          <w:pgMar w:top="1871" w:right="964" w:bottom="1701" w:left="1134" w:header="1418" w:footer="1077" w:gutter="0"/>
          <w:cols w:equalWidth="0" w:num="2">
            <w:col w:w="4692" w:space="425"/>
            <w:col w:w="4692"/>
          </w:cols>
          <w:docGrid w:type="lines" w:linePitch="312" w:charSpace="640"/>
        </w:sectPr>
      </w:pPr>
    </w:p>
    <w:p w14:paraId="10158EFD">
      <w:pPr>
        <w:adjustRightInd w:val="0"/>
        <w:snapToGrid w:val="0"/>
      </w:pPr>
    </w:p>
    <w:p w14:paraId="1CBB9114">
      <w:pPr>
        <w:adjustRightInd w:val="0"/>
        <w:snapToGrid w:val="0"/>
        <w:sectPr>
          <w:type w:val="continuous"/>
          <w:pgSz w:w="11907" w:h="16840"/>
          <w:pgMar w:top="1871" w:right="964" w:bottom="1701" w:left="1134" w:header="1418" w:footer="1077" w:gutter="0"/>
          <w:cols w:space="720" w:num="1"/>
          <w:docGrid w:type="lines" w:linePitch="312" w:charSpace="640"/>
        </w:sectPr>
      </w:pPr>
      <w:r>
        <w:drawing>
          <wp:anchor distT="0" distB="0" distL="114300" distR="114300" simplePos="0" relativeHeight="251676672" behindDoc="0" locked="0" layoutInCell="1" allowOverlap="1">
            <wp:simplePos x="0" y="0"/>
            <wp:positionH relativeFrom="column">
              <wp:posOffset>4244975</wp:posOffset>
            </wp:positionH>
            <wp:positionV relativeFrom="paragraph">
              <wp:posOffset>-81915</wp:posOffset>
            </wp:positionV>
            <wp:extent cx="1152525" cy="1095375"/>
            <wp:effectExtent l="0" t="0" r="9525" b="9525"/>
            <wp:wrapTight wrapText="bothSides">
              <wp:wrapPolygon>
                <wp:start x="6426" y="0"/>
                <wp:lineTo x="4284" y="6010"/>
                <wp:lineTo x="1428" y="7513"/>
                <wp:lineTo x="0" y="9391"/>
                <wp:lineTo x="0" y="13148"/>
                <wp:lineTo x="2499" y="18031"/>
                <wp:lineTo x="3213" y="18783"/>
                <wp:lineTo x="12139" y="21037"/>
                <wp:lineTo x="15709" y="21412"/>
                <wp:lineTo x="18565" y="21412"/>
                <wp:lineTo x="19636" y="21037"/>
                <wp:lineTo x="21421" y="19158"/>
                <wp:lineTo x="21421" y="6010"/>
                <wp:lineTo x="9997" y="0"/>
                <wp:lineTo x="6426" y="0"/>
              </wp:wrapPolygon>
            </wp:wrapTight>
            <wp:docPr id="4" name="图片 281" descr="j02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1" descr="j0292020"/>
                    <pic:cNvPicPr>
                      <a:picLocks noChangeAspect="1"/>
                    </pic:cNvPicPr>
                  </pic:nvPicPr>
                  <pic:blipFill>
                    <a:blip r:embed="rId179"/>
                    <a:stretch>
                      <a:fillRect/>
                    </a:stretch>
                  </pic:blipFill>
                  <pic:spPr>
                    <a:xfrm>
                      <a:off x="0" y="0"/>
                      <a:ext cx="1152525" cy="1095375"/>
                    </a:xfrm>
                    <a:prstGeom prst="rect">
                      <a:avLst/>
                    </a:prstGeom>
                    <a:noFill/>
                    <a:ln>
                      <a:noFill/>
                    </a:ln>
                  </pic:spPr>
                </pic:pic>
              </a:graphicData>
            </a:graphic>
          </wp:anchor>
        </w:drawing>
      </w:r>
    </w:p>
    <w:p w14:paraId="10E51A56">
      <w:pPr>
        <w:pStyle w:val="3"/>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0</wp:posOffset>
                </wp:positionV>
                <wp:extent cx="6047105" cy="0"/>
                <wp:effectExtent l="0" t="38100" r="10795" b="38100"/>
                <wp:wrapNone/>
                <wp:docPr id="14" name="直线 279"/>
                <wp:cNvGraphicFramePr/>
                <a:graphic xmlns:a="http://schemas.openxmlformats.org/drawingml/2006/main">
                  <a:graphicData uri="http://schemas.microsoft.com/office/word/2010/wordprocessingShape">
                    <wps:wsp>
                      <wps:cNvCnPr/>
                      <wps:spPr>
                        <a:xfrm>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79" o:spid="_x0000_s1026" o:spt="20" style="position:absolute;left:0pt;margin-left:2.8pt;margin-top:0pt;height:0pt;width:476.15pt;z-index:251671552;mso-width-relative:page;mso-height-relative:page;" filled="f" stroked="t" coordsize="21600,21600" o:gfxdata="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UPbcPQAAAAAwEAAA8AAAAA&#10;AAAAAQAgAAAAIgAAAGRycy9kb3ducmV2LnhtbFBLAQIUABQAAAAIAIdO4kAXPBKQ4wEAANMDAAAO&#10;AAAAAAAAAAEAIAAAAB8BAABkcnMvZTJvRG9jLnhtbFBLBQYAAAAABgAGAFkBAAB0BQAAAAA=&#10;">
                <v:fill on="f" focussize="0,0"/>
                <v:stroke weight="6pt" color="#000000" linestyle="thickBetweenThin" joinstyle="round"/>
                <v:imagedata o:title=""/>
                <o:lock v:ext="edit" aspectratio="f"/>
              </v:line>
            </w:pict>
          </mc:Fallback>
        </mc:AlternateContent>
      </w:r>
      <w:bookmarkStart w:id="2" w:name="_Toc37923152"/>
      <w:r>
        <w:rPr>
          <w:rFonts w:hint="eastAsia"/>
          <w:color w:val="auto"/>
        </w:rPr>
        <w:t>地方信息</w:t>
      </w:r>
      <w:bookmarkEnd w:id="2"/>
    </w:p>
    <w:p w14:paraId="2C961823">
      <w:pPr>
        <w:adjustRightInd w:val="0"/>
        <w:snapToGrid w:val="0"/>
        <w:spacing w:line="440" w:lineRule="exact"/>
        <w:ind w:firstLine="494" w:firstLineChars="247"/>
        <w:rPr>
          <w:spacing w:val="-16"/>
          <w:kern w:val="0"/>
        </w:rPr>
      </w:pPr>
      <w:r>
        <w:rPr>
          <w:sz w:val="20"/>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0</wp:posOffset>
                </wp:positionV>
                <wp:extent cx="6057900" cy="0"/>
                <wp:effectExtent l="0" t="38100" r="0" b="38100"/>
                <wp:wrapNone/>
                <wp:docPr id="15" name="直线 280"/>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0" o:spid="_x0000_s1026" o:spt="20" style="position:absolute;left:0pt;margin-left:2.8pt;margin-top:0pt;height:0pt;width:477pt;z-index:251672576;mso-width-relative:page;mso-height-relative:page;" filled="f" stroked="t" coordsize="21600,21600" o:gfxdata="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5DBS88AAAADAQAADwAAAAAAAAAB&#10;ACAAAAAiAAAAZHJzL2Rvd25yZXYueG1sUEsBAhQAFAAAAAgAh07iQC0cEdTgAQAA0wMAAA4AAAAA&#10;AAAAAQAgAAAAHgEAAGRycy9lMm9Eb2MueG1sUEsFBgAAAAAGAAYAWQEAAHAFAAAAAA==&#10;">
                <v:fill on="f" focussize="0,0"/>
                <v:stroke weight="6pt" color="#000000" linestyle="thickBetweenThin" joinstyle="round"/>
                <v:imagedata o:title=""/>
                <o:lock v:ext="edit" aspectratio="f"/>
              </v:line>
            </w:pict>
          </mc:Fallback>
        </mc:AlternateContent>
      </w:r>
    </w:p>
    <w:p w14:paraId="01028420">
      <w:pPr>
        <w:adjustRightInd w:val="0"/>
        <w:snapToGrid w:val="0"/>
        <w:spacing w:line="320" w:lineRule="exact"/>
        <w:rPr>
          <w:spacing w:val="-16"/>
          <w:kern w:val="0"/>
        </w:rPr>
        <w:sectPr>
          <w:type w:val="continuous"/>
          <w:pgSz w:w="11907" w:h="16840"/>
          <w:pgMar w:top="1871" w:right="964" w:bottom="1701" w:left="1134" w:header="1418" w:footer="1077" w:gutter="0"/>
          <w:cols w:equalWidth="0" w:num="1">
            <w:col w:w="9809"/>
          </w:cols>
          <w:docGrid w:type="lines" w:linePitch="312" w:charSpace="640"/>
        </w:sectPr>
      </w:pPr>
    </w:p>
    <w:p w14:paraId="4834C59F">
      <w:pPr>
        <w:jc w:val="center"/>
        <w:rPr>
          <w:rFonts w:ascii="宋体" w:hAnsi="宋体" w:cs="Arial"/>
          <w:kern w:val="0"/>
          <w:szCs w:val="21"/>
        </w:rPr>
        <w:sectPr>
          <w:headerReference r:id="rId52" w:type="first"/>
          <w:footerReference r:id="rId55" w:type="first"/>
          <w:headerReference r:id="rId50" w:type="default"/>
          <w:footerReference r:id="rId53" w:type="default"/>
          <w:headerReference r:id="rId51" w:type="even"/>
          <w:footerReference r:id="rId54"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宁波2024年国民经济和社会发展统计公报发布</w:t>
      </w:r>
    </w:p>
    <w:p w14:paraId="7D7CE0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3月20日，宁波市统计局、国家统计局宁波调查队发布2024年国民经济和社会发展统计公报。细读去年的“成绩单”，可以从“增”“新”“好”等三大关键词看到宁波这座城市发展的强劲脉动。</w:t>
      </w:r>
    </w:p>
    <w:p w14:paraId="20DB6272">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“增”势稳健：</w:t>
      </w:r>
    </w:p>
    <w:p w14:paraId="64D0D31C">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经济底盘稳固，活力持续释放</w:t>
      </w:r>
    </w:p>
    <w:p w14:paraId="532D02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2024年，宁波地区生产总值达18147.7亿元，同比增长5.4%，经济总量稳居全国前列。分产业看，第一、二、三产业分别增长3.6%、5.9%、5.0%，工业“压舱石”作用凸显。按常住人口计算，人均GDP突破18.6万元，增长4.5%，彰显发展效率优势。</w:t>
      </w:r>
    </w:p>
    <w:p w14:paraId="72911DC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人口规模持续扩容为城市注入新动能。宁波2024年末常住人口增至977.7万人，较上年新增8万人，城镇化率提升至80.9%。近10年间，宁波年均新增常住人口近12万人，距离“千万人口俱乐部”仅一步之遥。</w:t>
      </w:r>
    </w:p>
    <w:p w14:paraId="74ED403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消费市场同步升温。居民消费价格温和上涨0.6%，教育文化娱乐（+3.0%）、其他用品及服务（+4.9%）等领域需求旺盛，折射消费升级趋势。</w:t>
      </w:r>
    </w:p>
    <w:p w14:paraId="21BDA056">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“新”潮澎湃：</w:t>
      </w:r>
    </w:p>
    <w:p w14:paraId="1ACCE88B">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动能转换加速，创新驱动成势</w:t>
      </w:r>
    </w:p>
    <w:p w14:paraId="278FA81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质生产力成为宁波2024年经济增长核心引擎。全年，数字经济核心产业增加值达1425.7亿元，增长7.9%。其中，规上数字经济核心制造业增长8.0%，拉动规上工业增长1.3个百分点；人工智能、高端装备、战略性新兴产业增加值分别以15.5%、13.8%、12.9%的增速领跑；新能源汽车产量大涨139.3%；集成电路、工业机器人等新兴产品产量增幅均超30%。</w:t>
      </w:r>
    </w:p>
    <w:p w14:paraId="01BB0B5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创新生态持续优化。全年全市新增国家高新技术企业2016家，科技型中小企业突破1.2万家，国家级制造业单项冠军企业累计达104家，稳居全国首位。技术交易额激增37.1%至1217亿元，企业研发投入强度提升，规上工业企业研发费用增长8.1%，69.6%的企业设立研发机构。科技创新“关键变量”正加速转化为高质量发展“最大增量”。</w:t>
      </w:r>
    </w:p>
    <w:p w14:paraId="330FAA87">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“好”景可期：</w:t>
      </w:r>
    </w:p>
    <w:p w14:paraId="716B9856">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民生保障夯实，开放能级跃升</w:t>
      </w:r>
    </w:p>
    <w:p w14:paraId="0DE181B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高质量发展成果，更多惠及民生。2024年宁波居民人均可支配收入达74806元，实际增长3.7%，城乡居民收入倍差缩至1.62。社会保障网越织越密，企业职工养老、医疗等五大险种参保人数超500万，低保标准提升至1301元/月，低收入农户收入增长10.5%。慈善事业蓬勃发展，全年募集善款超32亿元，惠及群众逾220万人次。</w:t>
      </w:r>
    </w:p>
    <w:p w14:paraId="08A1E7F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外开放“金名片”更加闪亮。全年宁波舟山港货物吞吐量13.8亿吨，连续16年全球第一；集装箱吞吐量3930万标箱，稳居全球前三。外贸韧性凸显，进出口总额达1.42万亿元，增长11.1%。对共建“一带一路”国家贸易额占47.2%。民营企业进出口增长13%，占全市总额76.6%，成为开放型经济主力军。</w:t>
      </w:r>
    </w:p>
    <w:p w14:paraId="51C5283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实体经济底盘持续夯实。全年工业增加值突破7000亿元，增长7.5%。汽车制造、仪器仪表等十大主导产业“九升一降”，361现代产业集群规上企业贡献增加值4233.8亿元。</w:t>
      </w:r>
    </w:p>
    <w:p w14:paraId="0C989DD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民营经济活力持续迸发。截至2024年末，全市在册民营经济经营主体137.5万户，占各类经营主体总量的96.7%。规模以上工业民营企业9584家，全年实现增加值3171.3亿元，占规模以上工业的比重达到60.4%，8.8%的增速高于工业整体水平。</w:t>
      </w:r>
    </w:p>
    <w:p w14:paraId="44D3E3D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
          <w:szCs w:val="21"/>
          <w:lang w:val="en-US" w:eastAsia="zh-CN"/>
        </w:rPr>
      </w:pPr>
      <w:r>
        <w:rPr>
          <w:rFonts w:hint="eastAsia" w:ascii="Times New Roman" w:hAnsi="Times New Roman" w:eastAsia="宋体" w:cs="Times New Roman"/>
          <w:lang w:val="en-US" w:eastAsia="zh-CN"/>
        </w:rPr>
        <w:t>2024年“成绩单”，是宁波向“新”而行的见证，更是向“实”而进的起点。在人口、产业、开放的多维支撑下，这座东海之滨的现代化国际港口城市，正以更高质量的“稳”与“进”，书写中国式现代化市域样板的新篇章。</w:t>
      </w:r>
      <w:r>
        <w:rPr>
          <w:rFonts w:hint="eastAsia" w:ascii="宋体" w:hAnsi="宋体" w:cs="宋体"/>
          <w:b/>
          <w:szCs w:val="21"/>
        </w:rPr>
        <w:sym w:font="Wingdings" w:char="F0D5"/>
      </w:r>
      <w:r>
        <w:rPr>
          <w:rFonts w:hint="eastAsia" w:ascii="宋体" w:hAnsi="宋体" w:cs="宋体"/>
          <w:b/>
          <w:szCs w:val="21"/>
          <w:lang w:val="en-US" w:eastAsia="zh-CN"/>
        </w:rPr>
        <w:t xml:space="preserve">      </w:t>
      </w:r>
    </w:p>
    <w:p w14:paraId="3F7A92F6">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ascii="宋体" w:hAnsi="宋体" w:cs="宋体"/>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b/>
          <w:szCs w:val="21"/>
          <w:lang w:val="en-US" w:eastAsia="zh-CN"/>
        </w:rPr>
        <w:t xml:space="preserve">         </w:t>
      </w:r>
      <w:r>
        <w:rPr>
          <w:rFonts w:hint="eastAsia" w:ascii="宋体" w:hAnsi="宋体" w:cs="宋体"/>
          <w:sz w:val="18"/>
          <w:szCs w:val="18"/>
          <w:lang w:val="en-US" w:eastAsia="zh-CN"/>
        </w:rPr>
        <w:t>（宁波晚报）</w:t>
      </w:r>
      <w:r>
        <w:rPr>
          <w:rFonts w:hint="eastAsia" w:ascii="宋体" w:hAnsi="宋体" w:cs="宋体"/>
          <w:b/>
          <w:szCs w:val="21"/>
          <w:lang w:val="en-US" w:eastAsia="zh-CN"/>
        </w:rPr>
        <w:t xml:space="preserve">  </w:t>
      </w:r>
    </w:p>
    <w:p w14:paraId="4706F046">
      <w:pPr>
        <w:spacing w:line="340" w:lineRule="exact"/>
        <w:jc w:val="distribute"/>
        <w:sectPr>
          <w:headerReference r:id="rId56" w:type="default"/>
          <w:footerReference r:id="rId57" w:type="default"/>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06B361A">
      <w:pPr>
        <w:jc w:val="center"/>
        <w:rPr>
          <w:rFonts w:hint="eastAsia" w:ascii="宋体" w:hAnsi="宋体" w:eastAsia="宋体" w:cs="宋体"/>
          <w:b/>
          <w:kern w:val="2"/>
          <w:sz w:val="44"/>
          <w:szCs w:val="22"/>
          <w:lang w:val="en-US" w:eastAsia="zh-CN" w:bidi="ar-SA"/>
        </w:rPr>
      </w:pPr>
      <w:r>
        <w:rPr>
          <w:rFonts w:hint="eastAsia" w:ascii="宋体" w:hAnsi="宋体" w:eastAsia="宋体" w:cs="宋体"/>
          <w:b/>
          <w:kern w:val="2"/>
          <w:sz w:val="44"/>
          <w:szCs w:val="22"/>
          <w:lang w:val="en-US" w:eastAsia="zh-CN" w:bidi="ar-SA"/>
        </w:rPr>
        <w:t>首次突破4万亿元大关 宁波国有资产总额创新高</w:t>
      </w:r>
    </w:p>
    <w:p w14:paraId="4C2D1FF3">
      <w:pPr>
        <w:pStyle w:val="4"/>
        <w:jc w:val="center"/>
        <w:rPr>
          <w:szCs w:val="22"/>
        </w:rPr>
        <w:sectPr>
          <w:headerReference r:id="rId58" w:type="default"/>
          <w:footerReference r:id="rId59" w:type="default"/>
          <w:type w:val="continuous"/>
          <w:pgSz w:w="11907" w:h="16840"/>
          <w:pgMar w:top="1871" w:right="964" w:bottom="1701" w:left="1134" w:header="1418" w:footer="1077" w:gutter="0"/>
          <w:cols w:equalWidth="0" w:num="1">
            <w:col w:w="9809"/>
          </w:cols>
          <w:docGrid w:type="lines" w:linePitch="312" w:charSpace="640"/>
        </w:sectPr>
      </w:pPr>
    </w:p>
    <w:p w14:paraId="4E96B8E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从宁波市国资委获悉，根据最新统计数据，截至2月底，全市国有企业资产总额共计40233.9亿元，首次突破4万亿元，比上年同期增长10.4%。</w:t>
      </w:r>
    </w:p>
    <w:p w14:paraId="583F8FC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统计数据显示，2024年底，全市国有企业资产总额同比增长19.0%，全年累计实现营业收入、利润同比增长25.4%、13.3%，资产规模进一步提升。目前，全市9家国企资产规模突破千亿元，17家获评AAA级企业，国有控股上市公司10家，入选国家、省级双百、科改行动企业增至9家，国资国企实力不断壮大。</w:t>
      </w:r>
    </w:p>
    <w:p w14:paraId="0446898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b/>
          <w:bCs/>
          <w:lang w:val="en-US" w:eastAsia="zh-CN"/>
        </w:rPr>
      </w:pPr>
      <w:r>
        <w:rPr>
          <w:rFonts w:hint="eastAsia" w:ascii="Times New Roman" w:hAnsi="Times New Roman" w:eastAsia="宋体" w:cs="Times New Roman"/>
          <w:lang w:val="en-US" w:eastAsia="zh-CN"/>
        </w:rPr>
        <w:t>值得关注的是，近年来宁波市属国企展现出强劲发展势头。截至2024年底，宁波市属国企资产总额攀升至8699.5亿元，营业收入突破1855亿元，利润总额达到109亿元，三项指标同比增幅分别为15.9%、22.2%和20.3%，主要经营数据多年保持两位数增长。</w:t>
      </w:r>
      <w:r>
        <w:rPr>
          <w:rFonts w:hint="eastAsia"/>
          <w:b/>
          <w:bCs/>
        </w:rPr>
        <w:sym w:font="Wingdings" w:char="F0D5"/>
      </w:r>
      <w:r>
        <w:rPr>
          <w:rFonts w:hint="eastAsia"/>
          <w:b/>
          <w:bCs/>
          <w:lang w:val="en-US" w:eastAsia="zh-CN"/>
        </w:rPr>
        <w:t xml:space="preserve"> </w:t>
      </w:r>
    </w:p>
    <w:p w14:paraId="6CC51641">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ascii="宋体" w:hAnsi="宋体"/>
          <w:b/>
        </w:rPr>
      </w:pPr>
      <w:r>
        <w:rPr>
          <w:rFonts w:ascii="宋体" w:hAnsi="宋体" w:cs="Arial"/>
          <w:kern w:val="0"/>
          <w:sz w:val="18"/>
          <w:szCs w:val="18"/>
        </w:rPr>
        <w:t>（</w:t>
      </w:r>
      <w:r>
        <w:rPr>
          <w:rFonts w:hint="eastAsia" w:ascii="宋体" w:hAnsi="宋体" w:cs="Arial"/>
          <w:kern w:val="0"/>
          <w:sz w:val="18"/>
          <w:szCs w:val="18"/>
          <w:lang w:val="en-US" w:eastAsia="zh-CN"/>
        </w:rPr>
        <w:t>中国宁波网</w:t>
      </w:r>
      <w:r>
        <w:rPr>
          <w:rFonts w:ascii="宋体" w:hAnsi="宋体" w:cs="Arial"/>
          <w:kern w:val="0"/>
          <w:sz w:val="18"/>
          <w:szCs w:val="18"/>
        </w:rPr>
        <w:t>）</w:t>
      </w:r>
      <w:r>
        <w:rPr>
          <w:rFonts w:ascii="宋体" w:hAnsi="宋体"/>
          <w:sz w:val="18"/>
          <w:szCs w:val="18"/>
        </w:rPr>
        <w:t xml:space="preserve"> </w:t>
      </w:r>
    </w:p>
    <w:p w14:paraId="28DBF4F6">
      <w:pPr>
        <w:spacing w:line="340" w:lineRule="exact"/>
        <w:jc w:val="left"/>
        <w:sectPr>
          <w:type w:val="continuous"/>
          <w:pgSz w:w="11907" w:h="16840"/>
          <w:pgMar w:top="1871" w:right="964" w:bottom="1701" w:left="1134" w:header="1418" w:footer="1077" w:gutter="0"/>
          <w:cols w:equalWidth="0" w:num="2">
            <w:col w:w="4692" w:space="425"/>
            <w:col w:w="4692"/>
          </w:cols>
          <w:docGrid w:type="lines" w:linePitch="312" w:charSpace="640"/>
        </w:sectPr>
      </w:pPr>
    </w:p>
    <w:p w14:paraId="0A14B905">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40E38EF2">
      <w:pPr>
        <w:jc w:val="center"/>
        <w:rPr>
          <w:rFonts w:hint="eastAsia" w:ascii="宋体" w:hAnsi="宋体" w:eastAsia="宋体" w:cs="宋体"/>
          <w:b/>
          <w:kern w:val="2"/>
          <w:sz w:val="44"/>
          <w:szCs w:val="22"/>
          <w:lang w:val="en-US" w:eastAsia="zh-CN" w:bidi="ar-SA"/>
        </w:rPr>
        <w:sectPr>
          <w:headerReference r:id="rId62" w:type="first"/>
          <w:footerReference r:id="rId65" w:type="first"/>
          <w:headerReference r:id="rId60" w:type="default"/>
          <w:footerReference r:id="rId63" w:type="default"/>
          <w:headerReference r:id="rId61" w:type="even"/>
          <w:footerReference r:id="rId64" w:type="even"/>
          <w:type w:val="continuous"/>
          <w:pgSz w:w="11907" w:h="16840"/>
          <w:pgMar w:top="1871" w:right="964" w:bottom="1701" w:left="1134" w:header="1418" w:footer="1077" w:gutter="0"/>
          <w:cols w:equalWidth="0" w:num="1">
            <w:col w:w="9809"/>
          </w:cols>
          <w:docGrid w:type="lines" w:linePitch="312" w:charSpace="640"/>
        </w:sectPr>
      </w:pPr>
      <w:bookmarkStart w:id="20" w:name="_GoBack"/>
      <w:r>
        <w:rPr>
          <w:rFonts w:hint="eastAsia" w:ascii="宋体" w:hAnsi="宋体" w:eastAsia="宋体" w:cs="宋体"/>
          <w:b/>
          <w:kern w:val="2"/>
          <w:sz w:val="44"/>
          <w:szCs w:val="22"/>
          <w:lang w:val="en-US" w:eastAsia="zh-CN" w:bidi="ar-SA"/>
        </w:rPr>
        <w:t>深化农村改革 宁波从何处发力</w:t>
      </w:r>
      <w:bookmarkEnd w:id="20"/>
    </w:p>
    <w:p w14:paraId="5836A2E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2月23日，2025年中央一号文件发布，再次聚焦“三农”，为进一步深化农村改革、扎实推进乡村全面振兴描绘新蓝图。</w:t>
      </w:r>
    </w:p>
    <w:p w14:paraId="15C5CDE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今年是“十五五”规划谋篇布局之年，也是进一步全面深化改革的重要一年。</w:t>
      </w:r>
    </w:p>
    <w:p w14:paraId="04E785E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市农业农村局负责人表示，要强化改革和科技双轮驱动，坚持城乡融合发展，推进乡村全面振兴，高水平建设农业强市，为奋力争创共同富裕和中国式现代化示范引领的市域样板提供有力支撑。</w:t>
      </w:r>
    </w:p>
    <w:p w14:paraId="1458EF8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回首2024年，宁波紧紧围绕乡村全面振兴主线，持续深化新时代“千万工程”，农村改革取得突破性进展。这些成绩的取得，为宁波乡村全面振兴奠定了坚实基础。</w:t>
      </w:r>
    </w:p>
    <w:p w14:paraId="20A2DCB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改革之于“三农”，是一场重头戏。新的一年，宁波全面深化农村改革，从何处发力？</w:t>
      </w:r>
    </w:p>
    <w:p w14:paraId="60EF7C54">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强基固本</w:t>
      </w:r>
    </w:p>
    <w:p w14:paraId="34EAB910">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实现粮食生产“十连增”</w:t>
      </w:r>
    </w:p>
    <w:p w14:paraId="26E25FC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粮食安全是“国之大者”。围绕确保国家粮食安全这条底线，宁波将进一步健全种粮农民收益保障体系，完善规模种粮动态补贴机制，重塑粮油补贴结构，探索建立粮油补贴与亩产水平、复种指数等挂钩机制，提升粮食综合生产能力，实现粮食生产“十连增”。</w:t>
      </w:r>
    </w:p>
    <w:p w14:paraId="432412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实施“十百千”培育行动，改造提升10个现代种植业精品园、开展100个粮油高产高效绿色示范片（方）试点、培育1000个种植业示范大户（主体），以点带面，推动粮油等主要作物大面积单产提升。</w:t>
      </w:r>
    </w:p>
    <w:p w14:paraId="07FA6AE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人勤春早。这几天，鄞州区归本农场负责人汪琰斌正组织工人对仓库里的农机设备进行保养、维修，为春耕生产做准备。</w:t>
      </w:r>
    </w:p>
    <w:p w14:paraId="270E396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“看了中央一号文件，我对未来发展充满信心。”汪琰斌说，将注重科学种植和精细化管理，把1800亩早稻种好，为国家多交粮。同时将通过加工升级，延伸粮油产业链，提升产品竞争力。</w:t>
      </w:r>
    </w:p>
    <w:p w14:paraId="543EBDB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强基固本，提升现代种业发展水平刻不容缓。从市农业农村局了解到，今年我市将制定杂交水稻制种规范，修订出台现代种业专项资金管理办法，加大种业创新平台建设力度。完成蔬菜种质创新与应用平台、水稻种质资源智慧库、浙东白鹅祖代场等18个现代种业提升工程建设，形成一批现代种业标志性成果。</w:t>
      </w:r>
    </w:p>
    <w:p w14:paraId="086F144E">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强村富民</w:t>
      </w:r>
    </w:p>
    <w:p w14:paraId="5ECE55D1">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打好“组合拳”</w:t>
      </w:r>
    </w:p>
    <w:p w14:paraId="7B7E93A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实施“多地联动”改革，是推进强村富民的首要任务。</w:t>
      </w:r>
    </w:p>
    <w:p w14:paraId="2FB7419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去年，我市稳妥推进第二轮土地承包到期后再延长30年试点，全市首个第二轮土地承包到期村北仑柴桥街道四合村基本完成延包合同签订。</w:t>
      </w:r>
    </w:p>
    <w:p w14:paraId="139023E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我市将实施“多地联动”改革行动，持续深化农村集体产权制度改革，继续推进延包试点。推进土地流转价格形成机制试点，探索建立完善流转议价机制、价格引导机制和价格风险防范机制，延伸土地流转管理服务，创新土地利益三方分配机制。</w:t>
      </w:r>
    </w:p>
    <w:p w14:paraId="1A3C047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施集体经济“提低”“扩中”“攀高”协同推进行动。深化片区组团发展模式，谋划强村带弱村发展机制，推动村与村之间的资源整合、品牌共享，鼓励村集体通过资源发包、物业出租、居间服务、资产参股等多样化发展途径，推动乡村农文旅融合发展。</w:t>
      </w:r>
    </w:p>
    <w:p w14:paraId="687AA2D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实施农民增收提级行动。以缩小“收入差距”、促进共同富裕为引领，加快建立农村居民“四大收入”持续均衡较快增长机制和助农增收工作体系，挖掘新的发力点，推动农民收入持续较快增长。</w:t>
      </w:r>
    </w:p>
    <w:p w14:paraId="39D98C8E">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强链增效</w:t>
      </w:r>
    </w:p>
    <w:p w14:paraId="1C374A4A">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做好“土特产”文章</w:t>
      </w:r>
    </w:p>
    <w:p w14:paraId="69C8BC9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今年中央一号文件提出，要着力壮大县域富民产业，这为农业产业发展指明了方向。</w:t>
      </w:r>
    </w:p>
    <w:p w14:paraId="17B95CF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乡村振兴，产业为先。</w:t>
      </w:r>
    </w:p>
    <w:p w14:paraId="0A6DAF6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“做好‘土特产’文章，要在精品化培育上下功夫。”市农业农村局相关人士说。</w:t>
      </w:r>
    </w:p>
    <w:p w14:paraId="6E1A3D1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做深“一县一特、一镇一业”，壮大余姚榨菜、象山“红美人”柑橘、余慈杨梅、奉化水蜜桃、浙东白鹅等特色产业，构建“十链百亿”农产品精深加工体系，持续建设高能级“土特产”资源合作共享平台。</w:t>
      </w:r>
    </w:p>
    <w:p w14:paraId="7CBF6E0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大力发展农产品精深加工，做足“粮头食尾”“畜头肉尾”“农头工尾”文章，支持企业开展产、运、加、销一体化技术研究，围绕特色产业，推动农产品多元化创新开发，全量化、增值化利用。</w:t>
      </w:r>
    </w:p>
    <w:p w14:paraId="3D62EB2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农业增效，离不开科技的支撑。今年中央一号文件首次提到“农业新质生产力”，这让宁波时新生态农业有限公司负责人庄黎波欣喜不已。</w:t>
      </w:r>
    </w:p>
    <w:p w14:paraId="1A8F5FC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时新公司依托全程数字化监管体系，构建智能化农业生产模式，在推动农产品品质提升的同时，实现亩均收益增长约30%。</w:t>
      </w:r>
    </w:p>
    <w:p w14:paraId="6D7FC65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b/>
          <w:szCs w:val="21"/>
        </w:rPr>
      </w:pPr>
      <w:r>
        <w:rPr>
          <w:rFonts w:hint="eastAsia" w:ascii="Times New Roman" w:hAnsi="Times New Roman" w:eastAsia="宋体" w:cs="Times New Roman"/>
          <w:lang w:val="en-US" w:eastAsia="zh-CN"/>
        </w:rPr>
        <w:t>庄黎波说，将以数字技术和农业生产深度融合为目标，实现一二三产业融合发展，延长农业价值链。</w:t>
      </w:r>
      <w:r>
        <w:rPr>
          <w:rFonts w:hint="eastAsia" w:ascii="宋体" w:hAnsi="宋体" w:cs="宋体"/>
          <w:b/>
          <w:szCs w:val="21"/>
        </w:rPr>
        <w:sym w:font="Wingdings" w:char="F0D5"/>
      </w:r>
    </w:p>
    <w:p w14:paraId="484250C0">
      <w:pPr>
        <w:keepNext w:val="0"/>
        <w:keepLines w:val="0"/>
        <w:pageBreakBefore w:val="0"/>
        <w:widowControl/>
        <w:shd w:val="clear" w:color="auto" w:fill="FFFFFF"/>
        <w:kinsoku/>
        <w:wordWrap/>
        <w:overflowPunct/>
        <w:topLinePunct w:val="0"/>
        <w:autoSpaceDE/>
        <w:autoSpaceDN/>
        <w:bidi w:val="0"/>
        <w:adjustRightInd/>
        <w:snapToGrid/>
        <w:spacing w:line="320" w:lineRule="exact"/>
        <w:jc w:val="right"/>
        <w:textAlignment w:val="auto"/>
        <w:rPr>
          <w:rFonts w:ascii="宋体" w:hAnsi="宋体" w:cs="宋体"/>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sz w:val="18"/>
          <w:szCs w:val="18"/>
        </w:rPr>
        <w:t>（宁波</w:t>
      </w:r>
      <w:r>
        <w:rPr>
          <w:rFonts w:hint="eastAsia" w:ascii="宋体" w:hAnsi="宋体" w:cs="宋体"/>
          <w:sz w:val="18"/>
          <w:szCs w:val="18"/>
          <w:lang w:val="en-US" w:eastAsia="zh-CN"/>
        </w:rPr>
        <w:t>日</w:t>
      </w:r>
      <w:r>
        <w:rPr>
          <w:rFonts w:hint="eastAsia" w:ascii="宋体" w:hAnsi="宋体" w:cs="宋体"/>
          <w:sz w:val="18"/>
          <w:szCs w:val="18"/>
        </w:rPr>
        <w:t>报</w:t>
      </w:r>
      <w:r>
        <w:rPr>
          <w:rFonts w:hint="eastAsia" w:ascii="宋体" w:hAnsi="宋体" w:cs="宋体"/>
          <w:kern w:val="0"/>
          <w:sz w:val="18"/>
          <w:szCs w:val="18"/>
        </w:rPr>
        <w:t>）</w:t>
      </w:r>
    </w:p>
    <w:p w14:paraId="0C809C1C">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17AB49EE">
      <w:pPr>
        <w:pStyle w:val="5"/>
        <w:ind w:left="0" w:leftChars="0" w:firstLine="0" w:firstLineChars="0"/>
        <w:jc w:val="center"/>
        <w:rPr>
          <w:rFonts w:ascii="宋体" w:hAnsi="宋体" w:cs="宋体"/>
          <w:b/>
          <w:sz w:val="44"/>
          <w:szCs w:val="22"/>
        </w:rPr>
        <w:sectPr>
          <w:headerReference r:id="rId68" w:type="first"/>
          <w:footerReference r:id="rId71" w:type="first"/>
          <w:headerReference r:id="rId66" w:type="default"/>
          <w:footerReference r:id="rId69" w:type="default"/>
          <w:headerReference r:id="rId67" w:type="even"/>
          <w:footerReference r:id="rId70"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宁波全域上榜新型工业化标杆县</w:t>
      </w:r>
    </w:p>
    <w:p w14:paraId="2A6E0AE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县域经济是国民经济的基本单元，是加快新型工业化、构建现代化产业体系的重要载体。</w:t>
      </w:r>
    </w:p>
    <w:p w14:paraId="250AC8D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日前，工信部下属单位赛迪方略县域经济研究中心发布“2025新型工业化标杆县”名单（以下简称“名单”），对符合“规上工业总产值大于500亿元”或“规上工业企业数量大于300家”条件的县域，围绕质效化、创新力、高端化、数智化、绿色化等指标，形成三大梯队共100个新型工业化标杆县。</w:t>
      </w:r>
    </w:p>
    <w:p w14:paraId="4A607E8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作为全国首个制造业“百冠之城”，宁波的4个县（市）均榜上有名，其中慈溪市、余姚市、宁海县位列全国第一梯队，凭借其完善的产业体系和创新能力，为全国的新型工业化进程贡献力量。</w:t>
      </w:r>
    </w:p>
    <w:p w14:paraId="59C8D718">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1、宁波全域榜上有名</w:t>
      </w:r>
    </w:p>
    <w:p w14:paraId="4FE6737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从全国范围看，2025新型工业化标杆县集中分布于东部沿海地区，江苏省和浙江省各有25席上榜，占据全国百强的“半壁江山”，其中苏南地区的昆山市、江阴市、张家港市拿下“前三甲”。</w:t>
      </w:r>
    </w:p>
    <w:p w14:paraId="7A46E18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作为全国县域经济起步较早的地区，江苏和浙江两省自改革开放以来，就抢抓机遇融入全球价值链，积累丰厚的制造业“家底”，也为新型工业化打下扎实的“地基”。</w:t>
      </w:r>
    </w:p>
    <w:p w14:paraId="398AF82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浙江的上榜县域中，“宁波力量”相当硬核——慈溪市、余姚市、宁海县分别位居全国第一梯队的第4名、第10名、第17名；象山县位居第二梯队的第26名。其中，慈溪市和余姚市在浙江省的上榜县域中，分别位居第1、第3，成为引领全省新型工业化的“排头兵”。</w:t>
      </w:r>
    </w:p>
    <w:p w14:paraId="43AFE80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赛迪方略的解读，作为浙江省第一新型工业化标杆县，慈溪市是典型的工业主导型县域，正通过创新赋能、产业生态打造、扩大开放实现能级跃升。它还是全国经济强县的代表，呈现出工业化水平高、工业企业梯队优、产业链条完善、产业集群生态优势明显等特征，是区域工业布局的强核心。</w:t>
      </w:r>
    </w:p>
    <w:p w14:paraId="3FCCC33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而在全国新型工业化标杆县的第二梯队成员中，象山县同样具有示范意义。它的第一产业占比超过10%，且第三产业规模超过第二产业，属于农旅/渔旅融合型县域，正通过禀赋挖掘、资源整合，形成产业品牌效益突出、产业开放发展程度较高的产业名县。</w:t>
      </w:r>
    </w:p>
    <w:p w14:paraId="7BD5FA6A">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2、民营经济成为“力量密码”</w:t>
      </w:r>
    </w:p>
    <w:p w14:paraId="22507E6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宁波为何能涌现出全国的县域新型工业化标杆？赛迪方略将慈溪市的新型工业化模式，概括为“聚力发展民营经济，‘小产业’创造‘大市场’”。而这一特征，同样适用于宁波的其他县域。</w:t>
      </w:r>
    </w:p>
    <w:p w14:paraId="0ACACF5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前，中国的县域经济发展，正逐步从产业配套承载地向工业经济主阵地转变。民营企业在宁波的县域经济发展中扮演重要角色，它们凭借灵活的机制和企业家的‘四千精神’，快速响应市场需求，推动技术创新和模式创新，形成产业链上下游配套紧密的产业集群。”宁波东海经济研究院执行副院长管如镜表示。</w:t>
      </w:r>
    </w:p>
    <w:p w14:paraId="303263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放眼宁波各个县域，随处可见民营企业深化数实融合、布局战略性新兴产业的创新力量——</w:t>
      </w:r>
    </w:p>
    <w:p w14:paraId="733C50E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慈溪市，宁波瑞卡电器有限公司投入2000万元，联合宁波联通打造5G全连接工厂，提升生产效率23%、减少运营成本12%。这番“让数据说话”的举措，让公司的“小家电”打开全球“大市场”，订单也如“滚雪球”般纷至沓来，2024年前三个月就完成2023年全年的业务量。</w:t>
      </w:r>
    </w:p>
    <w:p w14:paraId="40C1BF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余姚市，甬矽电子（宁波）股份有限公司深耕中高端半导体封装业务，在晶圆级封装和汽车电子等领域不断丰富产品线，拥抱“5G+工业互联网”实现降本增效。得益于全球半导体行业复苏，去年公司实现营收36.05亿元，同比增长50.76%，为“中国芯”注入动能。</w:t>
      </w:r>
    </w:p>
    <w:p w14:paraId="3348EDB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海县企业东方日升新能源股份有限公司研发的异质结伏曦光伏组件，成为全球效率领先的标杆产品，销往罗马尼亚等共建“一带一路”国家，推动绿色能源出海；象山县企业锦浪科技股份有限公司将光伏逆变器销往全球100多个国家和地区，令德国工程师感叹“你们把光伏板变成了智能电网的神经元”……</w:t>
      </w:r>
    </w:p>
    <w:p w14:paraId="1C2C3CF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今后，宁波该如何巩固优势，让县域新型工业化“更上一层楼”？</w:t>
      </w:r>
    </w:p>
    <w:p w14:paraId="25CA6C5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b/>
          <w:szCs w:val="21"/>
        </w:rPr>
      </w:pPr>
      <w:r>
        <w:rPr>
          <w:rFonts w:hint="eastAsia" w:ascii="Times New Roman" w:hAnsi="Times New Roman" w:eastAsia="宋体" w:cs="Times New Roman"/>
          <w:lang w:val="en-US" w:eastAsia="zh-CN"/>
        </w:rPr>
        <w:t>管如镜建议，宁波各个县域应用好创新集成、空间重塑等新动力，强化产业集群链式延伸，加快品牌标识建设，打造若干细分领域的产业高地；用好区位优势，争取长三角产业协同，做大做强新材料、高端装备等产业，强化工业设计、新型电商、智慧物流等赋能，赋能工业企业向“微笑曲线”两端延伸；强化大企大院创新协同，建平台融资源，带动中小企业转型升级。</w:t>
      </w:r>
      <w:r>
        <w:rPr>
          <w:rFonts w:hint="eastAsia" w:ascii="宋体" w:hAnsi="宋体" w:cs="宋体"/>
          <w:b/>
          <w:szCs w:val="21"/>
        </w:rPr>
        <w:sym w:font="Wingdings" w:char="F0D5"/>
      </w:r>
    </w:p>
    <w:p w14:paraId="1CBC6802">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sz w:val="18"/>
          <w:szCs w:val="18"/>
        </w:rPr>
        <w:t>（</w:t>
      </w:r>
      <w:r>
        <w:rPr>
          <w:rFonts w:hint="eastAsia" w:ascii="宋体" w:hAnsi="宋体" w:eastAsia="宋体" w:cs="宋体"/>
          <w:sz w:val="18"/>
          <w:szCs w:val="18"/>
          <w:lang w:val="en-US" w:eastAsia="zh-CN"/>
        </w:rPr>
        <w:t>宁波</w:t>
      </w:r>
      <w:r>
        <w:rPr>
          <w:rFonts w:hint="eastAsia" w:ascii="宋体" w:hAnsi="宋体" w:cs="宋体"/>
          <w:sz w:val="18"/>
          <w:szCs w:val="18"/>
          <w:lang w:val="en-US" w:eastAsia="zh-CN"/>
        </w:rPr>
        <w:t>晚</w:t>
      </w:r>
      <w:r>
        <w:rPr>
          <w:rFonts w:hint="eastAsia" w:ascii="宋体" w:hAnsi="宋体" w:eastAsia="宋体" w:cs="宋体"/>
          <w:sz w:val="18"/>
          <w:szCs w:val="18"/>
          <w:lang w:val="en-US" w:eastAsia="zh-CN"/>
        </w:rPr>
        <w:t>报</w:t>
      </w:r>
      <w:r>
        <w:rPr>
          <w:rFonts w:hint="eastAsia" w:ascii="宋体" w:hAnsi="宋体" w:cs="宋体"/>
          <w:kern w:val="0"/>
          <w:sz w:val="18"/>
          <w:szCs w:val="18"/>
        </w:rPr>
        <w:t>）</w:t>
      </w:r>
    </w:p>
    <w:p w14:paraId="5DCEBBB6">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2C92D93">
      <w:pPr>
        <w:pStyle w:val="4"/>
        <w:ind w:firstLine="0" w:firstLineChars="0"/>
        <w:jc w:val="center"/>
        <w:rPr>
          <w:rFonts w:ascii="宋体" w:hAnsi="宋体" w:eastAsia="宋体" w:cs="宋体"/>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szCs w:val="22"/>
        </w:rPr>
        <w:t>AI+交通 宁波按下加速键</w:t>
      </w:r>
    </w:p>
    <w:p w14:paraId="5A6AB59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“AI+交通”，已在宁波按下“加速键”。</w:t>
      </w:r>
    </w:p>
    <w:p w14:paraId="59A8143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近日，宁波舟山港在智能闸口系统中部署DeepSeek大模型，实现车号、箱号、铅封号的同步智能识别。</w:t>
      </w:r>
    </w:p>
    <w:p w14:paraId="11BEE4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接入DeepSeek模型后，相当于给闸口安上了会思考、会学习的‘大脑’，图像识别准确率与响应速度稳居行业前列。”宁波港信息通信有限公司图像识别专家吴高德介绍，传统需4人协作的集装箱查验流程，如今1人即可通过可视化大屏完成。</w:t>
      </w:r>
    </w:p>
    <w:p w14:paraId="4151AE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目前，该系统已在梅东公司、甬舟公司、北一集司、北二集司等宁波舟山港域的多家码头公司投用，日均处理集装箱超2万标准箱。</w:t>
      </w:r>
    </w:p>
    <w:p w14:paraId="533CAA9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这，只是宁波深化人工智能等先进技术应用，推进“大交通”数智化升级的冰山一角。</w:t>
      </w:r>
    </w:p>
    <w:p w14:paraId="41A1A2D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从全球第一大港的智能升级到高速公路的“云端感知”，从公共交通“三网融合”到城市配送的“秒级响应”，宁波正以数智化重塑交通筋骨，为“硬核”实力注入“智慧基因”。</w:t>
      </w:r>
    </w:p>
    <w:p w14:paraId="11DCADE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“实时感知”让出行更通畅</w:t>
      </w:r>
    </w:p>
    <w:p w14:paraId="13B7CE2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如果说港口是宁波交通的“心脏”，那么高速公路便是这座城市的“动脉”，数智化则是让它们协同跳动的“神经”。</w:t>
      </w:r>
    </w:p>
    <w:p w14:paraId="17DA561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在宁波，有一条极为繁忙的高速公路——杭甬高速公路。每天，路上有近9万辆车通行；每分钟，沿线收费站累计超25辆车通行ETC出入口。</w:t>
      </w:r>
    </w:p>
    <w:p w14:paraId="6EC9A18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春运期间，车流、人流、货流激增，同时面临低温天气挑战，高速保通保畅任务异常艰巨。</w:t>
      </w:r>
    </w:p>
    <w:p w14:paraId="5666EF4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面对春运大考，这条路有着自己的“独家秘笈”。</w:t>
      </w:r>
    </w:p>
    <w:p w14:paraId="1CD1A1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每当高速公路出现车辆违停、抛锚、剐蹭等事件时，主线上布设的高清摄像头、感知设备配合AI视觉分析技术就能主动发现异常情况。</w:t>
      </w:r>
    </w:p>
    <w:p w14:paraId="3368197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“春运期间，平均出警时间是1.24分钟，20分钟内到场率达99.41%。”浙江省交通集团高速公路宁波管理中心巡查员王亮说。</w:t>
      </w:r>
    </w:p>
    <w:p w14:paraId="6E2E5B0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不仅如此，在宁波高速北收费站“云收费”模式下，工作人员可以在云端通过数据和图像等实时信息，对车辆进行远程收费操作。数智化改造以来，该收费站进出口效率平均提升约35%，特情处理效率提升约85%。</w:t>
      </w:r>
    </w:p>
    <w:p w14:paraId="1091052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执法模式亦焕然一新。</w:t>
      </w:r>
    </w:p>
    <w:p w14:paraId="4603368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结合公路基础设施数字化成果与视频AI分析等技术，执法人员能对非法客车、超限车辆、非法危化品车辆运行轨迹仿真，通过视频连线完成取证，执法全程“阳光留痕”。</w:t>
      </w:r>
    </w:p>
    <w:p w14:paraId="77B0B6C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据市交通运输局统计，今年春运期间，全市高速公路进出口总流量3094.24万辆次，同比增长7.7%。公路路网运行状况良好，未发生大面积、长时间交通拥堵现象。</w:t>
      </w:r>
    </w:p>
    <w:p w14:paraId="05495D8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AI使得快速出警成为可能。</w:t>
      </w:r>
    </w:p>
    <w:p w14:paraId="530AD82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2、打通“数据经脉”，让换乘更“丝滑”</w:t>
      </w:r>
    </w:p>
    <w:p w14:paraId="6C9DAA6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交通智能化设施不断完善，让交通系统“肌肉”更强健，出行有了更坚实的依托。AI等数智技术与交通融合产生的化学反应，则让交通系统“大脑”更智能，决策更科学。</w:t>
      </w:r>
    </w:p>
    <w:p w14:paraId="1179ADE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从轨道交通5号线骆驼桥站出站，迎面就能看到电子显示屏上滚动播出的公交信息——2分钟后公交车到站。附近就是共享（电）单车停放区，也能轻松接驳。</w:t>
      </w:r>
    </w:p>
    <w:p w14:paraId="32E4C93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“无缝衔接”的背后，AI、物联网等技术，让公路、公交、轨道交通等部门的数据流动了起来，“以轨道交通为主体、以地面公交为网络、以慢行交通为补充”的现代公共交通体系逐步构建。</w:t>
      </w:r>
    </w:p>
    <w:p w14:paraId="14FFB24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“过去，各部门的数据就像一个个孤岛，互相之间不连通。”业内人士表示，交通管理者往往只能看到局部信息，很难做出全局最优决策。</w:t>
      </w:r>
    </w:p>
    <w:p w14:paraId="24AAF76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交通行业要变聪明，让市民出行更“丝滑”，首先要打通“数据经脉”。现在，AI、物联网等数智技术把分散的数据拧成了一股绳。</w:t>
      </w:r>
    </w:p>
    <w:p w14:paraId="73D0C6C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在数据支撑下，宁波绘制“出行一张图”，同步建立跨部门审核和管理机制，让广大市民共享三网融合带来的交通福祉。</w:t>
      </w:r>
    </w:p>
    <w:p w14:paraId="13FBDD3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去年，宁波新增轨道接驳线、优化公交线路81条，开通城市特色公交线路31条；新增轨道公交“背靠背”站点9个，建成公交微枢纽1个。</w:t>
      </w:r>
    </w:p>
    <w:p w14:paraId="351013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构建更智慧的立体交通运输网络</w:t>
      </w:r>
    </w:p>
    <w:p w14:paraId="0460276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除了港口、道路畅通，航空、铁路畅通的背后也少不了科技助力。</w:t>
      </w:r>
    </w:p>
    <w:p w14:paraId="4DD9F9F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在宁波机场的信息中心大楼内，点击屏幕上的各个板块，可以实时查看现场情况。一旦出现突发状况，可以立即启动闭环处置流程。</w:t>
      </w:r>
    </w:p>
    <w:p w14:paraId="2E5EE21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铁路宁波站网约车上客区完成智慧化提升后，有效改善了旅客上客秩序、缩短了候车时间，日均4600余辆网约车上客有条不紊。</w:t>
      </w:r>
    </w:p>
    <w:p w14:paraId="75BD75C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在低空经济的版图中，无人机物流配送是最贴近民生的场景之一。在江北，宁波首条“商圈—社区”无人机配送航线已于近日开通，配送效率最高可提升50%。</w:t>
      </w:r>
    </w:p>
    <w:p w14:paraId="636AC72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“在复杂情况下，AI技术可以帮助实现‘秒级响应’，规划最为科学的飞行模式，保证安全。”宁波翼新智能科技有限公司城市经理黄哲可介绍。</w:t>
      </w:r>
    </w:p>
    <w:p w14:paraId="28B1192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从“人享其行”到“物畅其流”，宁波正以数智化之力，构建起更加便捷、安全、智慧的立体交通运输网络，打通城市发展的“任督二脉”。</w:t>
      </w:r>
    </w:p>
    <w:p w14:paraId="350256A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眼下，宁波推动交通数智化转型升级消息频传：</w:t>
      </w:r>
    </w:p>
    <w:p w14:paraId="4A55B47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宁波舟山港将继续推进AI大模型赋能智能理货、智能龙门吊、智能安防、智能锁站等多个应用场景，打造“AI+码头运营”智慧生态；</w:t>
      </w:r>
    </w:p>
    <w:p w14:paraId="739F55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在高速，搭载了AI系统的无人机将会自动、第一时间赶到事故点，悬停预警喊话，并提供夜间照明等服务……</w:t>
      </w:r>
    </w:p>
    <w:p w14:paraId="43E3C7C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Times New Roman" w:hAnsi="Times New Roman" w:eastAsia="宋体" w:cs="Times New Roman"/>
          <w:lang w:val="en-US" w:eastAsia="zh-CN"/>
        </w:rPr>
        <w:t>相信在2025年，AI技术发展会给我们的出行带来更多惊喜，让我们一起拭目以待。</w:t>
      </w:r>
      <w:r>
        <w:rPr>
          <w:rFonts w:hint="eastAsia" w:ascii="宋体" w:hAnsi="宋体" w:cs="宋体"/>
          <w:b/>
        </w:rPr>
        <w:sym w:font="Wingdings" w:char="F0D5"/>
      </w:r>
    </w:p>
    <w:p w14:paraId="0E4F1AB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ascii="宋体" w:hAnsi="宋体" w:cs="Arial"/>
          <w:kern w:val="0"/>
          <w:sz w:val="18"/>
          <w:szCs w:val="18"/>
        </w:rPr>
        <w:t>（</w:t>
      </w:r>
      <w:r>
        <w:rPr>
          <w:rFonts w:hint="eastAsia" w:ascii="宋体" w:hAnsi="宋体" w:cs="Arial"/>
          <w:kern w:val="0"/>
          <w:sz w:val="18"/>
          <w:szCs w:val="18"/>
        </w:rPr>
        <w:t>宁波</w:t>
      </w:r>
      <w:r>
        <w:rPr>
          <w:rFonts w:hint="eastAsia" w:ascii="宋体" w:hAnsi="宋体" w:cs="Arial"/>
          <w:kern w:val="0"/>
          <w:sz w:val="18"/>
          <w:szCs w:val="18"/>
          <w:lang w:val="en-US" w:eastAsia="zh-CN"/>
        </w:rPr>
        <w:t>晚</w:t>
      </w:r>
      <w:r>
        <w:rPr>
          <w:rFonts w:hint="eastAsia" w:ascii="宋体" w:hAnsi="宋体" w:cs="Arial"/>
          <w:kern w:val="0"/>
          <w:sz w:val="18"/>
          <w:szCs w:val="18"/>
        </w:rPr>
        <w:t>报）</w:t>
      </w:r>
    </w:p>
    <w:p w14:paraId="214E429B">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6A0A963">
      <w:pPr>
        <w:jc w:val="center"/>
        <w:rPr>
          <w:rFonts w:hint="eastAsia" w:ascii="Times New Roman" w:hAnsi="Times New Roman" w:eastAsia="方正粗圆简体" w:cs="Times New Roman"/>
          <w:b/>
          <w:kern w:val="2"/>
          <w:sz w:val="44"/>
          <w:szCs w:val="22"/>
          <w:lang w:val="en-US" w:eastAsia="zh-CN" w:bidi="ar-SA"/>
        </w:rPr>
      </w:pPr>
      <w:r>
        <w:rPr>
          <w:rFonts w:hint="eastAsia" w:ascii="Times New Roman" w:hAnsi="Times New Roman" w:eastAsia="方正粗圆简体" w:cs="Times New Roman"/>
          <w:b/>
          <w:kern w:val="2"/>
          <w:sz w:val="44"/>
          <w:szCs w:val="22"/>
          <w:lang w:val="en-US" w:eastAsia="zh-CN" w:bidi="ar-SA"/>
        </w:rPr>
        <w:t>宁波3个“世界级”项目惊艳投行专家</w:t>
      </w:r>
    </w:p>
    <w:p w14:paraId="1D20C7CF">
      <w:pPr>
        <w:pStyle w:val="4"/>
        <w:rPr>
          <w:rFonts w:hint="eastAsia" w:ascii="Times New Roman" w:hAnsi="Times New Roman" w:eastAsia="方正粗圆简体" w:cs="Times New Roman"/>
          <w:b/>
          <w:kern w:val="2"/>
          <w:sz w:val="44"/>
          <w:szCs w:val="22"/>
          <w:lang w:val="en-US" w:eastAsia="zh-CN" w:bidi="ar-SA"/>
        </w:rPr>
        <w:sectPr>
          <w:headerReference r:id="rId74" w:type="first"/>
          <w:footerReference r:id="rId77" w:type="first"/>
          <w:headerReference r:id="rId72" w:type="default"/>
          <w:footerReference r:id="rId75" w:type="default"/>
          <w:headerReference r:id="rId73" w:type="even"/>
          <w:footerReference r:id="rId76" w:type="even"/>
          <w:type w:val="continuous"/>
          <w:pgSz w:w="11907" w:h="16840"/>
          <w:pgMar w:top="1871" w:right="964" w:bottom="1701" w:left="1134" w:header="1418" w:footer="1077" w:gutter="0"/>
          <w:cols w:equalWidth="0" w:num="1">
            <w:col w:w="9809"/>
          </w:cols>
          <w:docGrid w:type="lines" w:linePitch="312" w:charSpace="640"/>
        </w:sectPr>
      </w:pPr>
    </w:p>
    <w:p w14:paraId="3DEDC9E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3月28日下午，宁波“一键回冬”，东部新城一个会场内却热火朝天：国泰基金、华福证券、君合投资、力鼎资本等投行的负责人，以及日联科技、仁微电子、上海均和集团等企业的高管齐聚甬城。</w:t>
      </w:r>
    </w:p>
    <w:p w14:paraId="625E050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他们此次关注的重点只有一个——宁波新材料产业。目的也很纯粹，就是带着“真金白银”考察投资标的。这次资本聚焦宁波新材料产业，能否收获满满？</w:t>
      </w:r>
    </w:p>
    <w:p w14:paraId="47D1CFEB">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5家路演企业，3个“世界级”</w:t>
      </w:r>
    </w:p>
    <w:p w14:paraId="0BB90E9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活动现场的路演环节，5家“名不见经传”的甬企亮出3个“世界级”，直接震惊20余名资本大佬：</w:t>
      </w:r>
    </w:p>
    <w:p w14:paraId="503555A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净源科技是目前世界上唯一将芳纶和特氟龙两种“新材料之王”结合，量产中空纤维膜的企业，产品在工业废水处理领域市场占有率稳居国内前三；</w:t>
      </w:r>
    </w:p>
    <w:p w14:paraId="1D3E5E2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柔碳电子目前是世界最大的卷对卷生产石墨烯薄膜的企业，最新研发的石墨烯透明导电材料，正加速柔性显示行业国产替代进程；</w:t>
      </w:r>
    </w:p>
    <w:p w14:paraId="136F55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卢米蓝作为世界一流的OLED核心材料供应商，实现20余种光电材料的规模化量产，技术参数达到国际先进标准，是小米、华为、三星、苹果等品牌的“名配角”；</w:t>
      </w:r>
    </w:p>
    <w:p w14:paraId="3D30D5E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九寰适创自主研发的首款国产压铸模具CAE软件助推精密制造数字化转型；</w:t>
      </w:r>
    </w:p>
    <w:p w14:paraId="3DA24C9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瑞凌新能源光伏行业专用辐射制冷超材料生产线，年产能已达500万平方米规模。</w:t>
      </w:r>
    </w:p>
    <w:p w14:paraId="12AB2EB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独特优势带来投资价值。初步统计，产融对接环节达成10余项合作意向，涉及科技成果转化基金设立、生产线扩建等多个领域。</w:t>
      </w:r>
    </w:p>
    <w:p w14:paraId="5806292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投行最近在新材料领域疯狂寻找标的，因为新材料这个“产业粮食”，已成为新一轮科技革命和产业变革的基础与牵引。</w:t>
      </w:r>
    </w:p>
    <w:p w14:paraId="6D1344A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集聚效应凸显，宁波成投行眼中的“香饽饽”</w:t>
      </w:r>
    </w:p>
    <w:p w14:paraId="0D56DE7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作为全国首批七个新材料产业国家高技术产业基地之一，宁波以科技创新为引擎、以产业升级为路径，正加速打造具有全球影响力的新材料产业高地，成为投行关注的热土。</w:t>
      </w:r>
    </w:p>
    <w:p w14:paraId="2CF1D67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上海证券报总编辑刘冬赋直言，在注册制改革深入推进的背景下，资本市场正从服务传统产业转向战略性新兴产业，宁波的集聚效应日益凸显。</w:t>
      </w:r>
    </w:p>
    <w:p w14:paraId="1011BD7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先看体量。</w:t>
      </w:r>
    </w:p>
    <w:p w14:paraId="2A6FF86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宁波拥有新材料规上企业约1100家，包括19家上市企业、20家国家级制造业单项冠军企业、69家国家级专精特新“小巨人”企业，数量居全国前列。</w:t>
      </w:r>
    </w:p>
    <w:p w14:paraId="4E3653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化工新材料、高端金属合金材料、稀土磁性材料、功能膜材料、集成电路电子材料等五大具有世界级竞争力的产业集群已经形成，2024年实现工业总产值超4900亿元。</w:t>
      </w:r>
    </w:p>
    <w:p w14:paraId="264671C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再看生态。</w:t>
      </w:r>
    </w:p>
    <w:p w14:paraId="567149E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不产稀土的宁波被誉为“中国磁都”，稀土永磁材料产量占全国40%以上，这得益于宁波早在20年前就锚定产业方向，超前布局新材料科研机构。</w:t>
      </w:r>
    </w:p>
    <w:p w14:paraId="2B50BB3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科学院宁波材料所、甬江实验室、国家石墨烯创新中心、西北工业大学宁波研究院等高能级科研平台，以及一大批新材料领域的院士和高层次人才齐聚，不仅提升创新策源能力，更催生一系列颠覆性技术和前沿技术。</w:t>
      </w:r>
    </w:p>
    <w:p w14:paraId="241A17B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最后看市场。</w:t>
      </w:r>
    </w:p>
    <w:p w14:paraId="6AFEC36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制造业是长三角最具竞争优势的核心产业，12个产业达到万亿级规模，新能源汽车、集成电路、高端装备等重点产业对新材料具有广阔需求，形成集约集群、上下协同的产业链条。</w:t>
      </w:r>
    </w:p>
    <w:p w14:paraId="490418A7">
      <w:pPr>
        <w:spacing w:line="340" w:lineRule="exact"/>
        <w:ind w:firstLine="420"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宁波又依托世界第一大港宁波舟山港，磁性材料、石墨烯导热膜等新材料及应用产品出口，均保持较快速度增长。</w:t>
      </w:r>
    </w:p>
    <w:p w14:paraId="594E6FE5">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宁波如何突围？专家支招</w:t>
      </w:r>
    </w:p>
    <w:p w14:paraId="7B967B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宁波新材料产业和相关企业依旧存在原始创新能力不足、共性技术研发与支撑能力不强、以线带面的联动效应不够明显等问题。</w:t>
      </w:r>
    </w:p>
    <w:p w14:paraId="069505A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如何突围？</w:t>
      </w:r>
    </w:p>
    <w:p w14:paraId="01A3E4A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与会专家纷纷表示，当前全球新材料竞争聚焦绿色低碳发展与迭代速度，宁波要发挥产学研用协同创新优势，尤其在石墨烯、稀土永磁材料等特色领域强化原始创新。</w:t>
      </w:r>
    </w:p>
    <w:p w14:paraId="2DD79D7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企业则要注重知识产权布局，推动关键材料向下游器件延伸，形成差异化竞争优势。</w:t>
      </w:r>
    </w:p>
    <w:p w14:paraId="2442138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海一家私募股权投资机构相关负责人表示，宁波新材料相关企业可沿着国家鼓励的赛道布局应用场景，包括人形机器人、低空经济等未来产业。同时，传统产业的转型升级和战略性新兴产业的不断壮大也是市场化前景较好的方向。</w:t>
      </w:r>
    </w:p>
    <w:p w14:paraId="2CC3067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问及更偏好什么样的企业时，他提到了“甜蜜点”的概念。</w:t>
      </w:r>
    </w:p>
    <w:p w14:paraId="751CE18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俗地讲，就是这家企业要处于技术领先阶段，且在大规模量产和终端应用爆发前夕。虽然没有业绩，但技术和市场方面都比较成熟，刚好需要资金去落实产能、开拓市场。这样的标的价格不高但确定性更高。”该负责人说，从事新能源产业链布局和协同的企业，更容易受到资本的青睐。</w:t>
      </w:r>
    </w:p>
    <w:p w14:paraId="3A50035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目前来看，宁波各大民企已挑起大梁。</w:t>
      </w:r>
    </w:p>
    <w:p w14:paraId="34DDD31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博威合金不久前成功研发出一种导电率更高、电阻温度系数更低的铜—石墨烯复合线材，可以让5G、6G的无线通信信号传输更快、更稳定；晶钻科技的培育钻早已跳出“穿戴首饰”的范围限制，与现代工业尤其是高精尖现代工业“深度绑定”……</w:t>
      </w:r>
    </w:p>
    <w:p w14:paraId="310CFE3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kern w:val="0"/>
          <w:szCs w:val="21"/>
        </w:rPr>
      </w:pPr>
      <w:r>
        <w:rPr>
          <w:rFonts w:hint="eastAsia" w:ascii="Times New Roman" w:hAnsi="Times New Roman" w:eastAsia="宋体" w:cs="Times New Roman"/>
          <w:lang w:val="en-US" w:eastAsia="zh-CN"/>
        </w:rPr>
        <w:t>踏“春”提速，宁波新材料产业奋进在这个春天里。</w:t>
      </w:r>
      <w:r>
        <w:rPr>
          <w:rFonts w:hint="eastAsia" w:ascii="宋体" w:hAnsi="宋体" w:cs="宋体"/>
          <w:b/>
        </w:rPr>
        <w:sym w:font="Wingdings" w:char="F0D5"/>
      </w:r>
      <w:r>
        <w:rPr>
          <w:rFonts w:hint="eastAsia" w:ascii="宋体" w:hAnsi="宋体" w:cs="宋体"/>
          <w:b/>
        </w:rPr>
        <w:t xml:space="preserve"> </w:t>
      </w:r>
    </w:p>
    <w:p w14:paraId="38E7FC7D">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ascii="宋体" w:hAnsi="宋体" w:cs="Arial"/>
          <w:kern w:val="0"/>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ascii="宋体" w:hAnsi="宋体" w:cs="Arial"/>
          <w:kern w:val="0"/>
          <w:sz w:val="18"/>
          <w:szCs w:val="18"/>
        </w:rPr>
        <w:t xml:space="preserve"> (</w:t>
      </w:r>
      <w:r>
        <w:rPr>
          <w:rFonts w:hint="eastAsia" w:ascii="宋体" w:hAnsi="宋体" w:eastAsia="宋体" w:cs="Arial"/>
          <w:kern w:val="0"/>
          <w:sz w:val="18"/>
          <w:szCs w:val="18"/>
          <w:lang w:val="en-US" w:eastAsia="zh-CN"/>
        </w:rPr>
        <w:t>宁波日报</w:t>
      </w:r>
      <w:r>
        <w:rPr>
          <w:rFonts w:ascii="宋体" w:hAnsi="宋体" w:cs="Arial"/>
          <w:kern w:val="0"/>
          <w:sz w:val="18"/>
          <w:szCs w:val="18"/>
        </w:rPr>
        <w:t>)</w:t>
      </w:r>
    </w:p>
    <w:p w14:paraId="4F53F690">
      <w:pPr>
        <w:jc w:val="distribute"/>
        <w:sectPr>
          <w:headerReference r:id="rId78" w:type="default"/>
          <w:footerReference r:id="rId79" w:type="default"/>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B49AF8C">
      <w:pPr>
        <w:jc w:val="center"/>
        <w:rPr>
          <w:rFonts w:hint="eastAsia" w:ascii="Times New Roman" w:hAnsi="Times New Roman" w:eastAsia="方正粗圆简体" w:cs="Times New Roman"/>
          <w:b/>
          <w:kern w:val="2"/>
          <w:sz w:val="44"/>
          <w:szCs w:val="22"/>
          <w:lang w:val="en-US" w:eastAsia="zh-CN" w:bidi="ar-SA"/>
        </w:rPr>
      </w:pPr>
      <w:r>
        <w:rPr>
          <w:rFonts w:hint="eastAsia" w:ascii="Times New Roman" w:hAnsi="Times New Roman" w:eastAsia="方正粗圆简体" w:cs="Times New Roman"/>
          <w:b/>
          <w:kern w:val="2"/>
          <w:sz w:val="44"/>
          <w:szCs w:val="22"/>
          <w:lang w:val="en-US" w:eastAsia="zh-CN" w:bidi="ar-SA"/>
        </w:rPr>
        <w:t>国内首条百万标箱海铁联运线路诞生</w:t>
      </w:r>
    </w:p>
    <w:p w14:paraId="39CEF204">
      <w:pPr>
        <w:pStyle w:val="4"/>
        <w:spacing w:before="240" w:after="120" w:line="300" w:lineRule="exact"/>
        <w:jc w:val="center"/>
        <w:sectPr>
          <w:type w:val="continuous"/>
          <w:pgSz w:w="11907" w:h="16840"/>
          <w:pgMar w:top="1871" w:right="964" w:bottom="1701" w:left="1134" w:header="1418" w:footer="1077" w:gutter="0"/>
          <w:cols w:equalWidth="0" w:num="1">
            <w:col w:w="9809"/>
          </w:cols>
          <w:docGrid w:type="lines" w:linePitch="312" w:charSpace="640"/>
        </w:sectPr>
      </w:pPr>
    </w:p>
    <w:p w14:paraId="43EA261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5日下午，一列装载着100余标准箱日用小商品货物的海铁联运班列从义乌西站缓缓驶出，标志着“义乌—宁波舟山港”这条连接全球最大小商品市场与全球最大港口的物流动脉，在运行16年后突破百万标准箱大关。</w:t>
      </w:r>
    </w:p>
    <w:p w14:paraId="240F582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至此，国内首条业务量突破100万标准箱的海铁联运线路诞生。</w:t>
      </w:r>
    </w:p>
    <w:p w14:paraId="4AA24D0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纵观国际典型的腹地型港口，无论是德国的汉堡港、荷兰的鹿特丹港，还是美国的纽约新泽西港等港口，多式联运是重要特征，海铁联运、水水中转保持较高比例。近年来，宁波抢抓“一带一路”和长江经济带发展机遇，创新综合运输管理体制，推进“一票到底、货畅其流”的多式联运服务，海铁联运是其中最具代表性的一种，也是发展最快的。</w:t>
      </w:r>
    </w:p>
    <w:p w14:paraId="5C1F25A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宁波舟山港海铁联运业务起步于2009年2月，以打造“千里国内线，万里甬亚欧”为目标，依托港口资源不断开拓内陆腹地。</w:t>
      </w:r>
    </w:p>
    <w:p w14:paraId="595877E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开通的首条海铁联运线路，正是“义乌—宁波舟山港”集装箱海铁联运线路。依托“沪昆—萧甬”和甬金铁路运作，主要承接义乌的小商品业务、太阳能光伏板业务及中欧回程班列等业务，是义甬舟开放大通道的重要载体。</w:t>
      </w:r>
    </w:p>
    <w:p w14:paraId="749BBCE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16年来，该海铁联运线路年均业务量增长超10%，其中2024年业务量超18万标准箱，同比增长10.6%，当年11月，该线路获评国家级集装箱海铁联运品牌线路培育典型案例。</w:t>
      </w:r>
    </w:p>
    <w:p w14:paraId="6A27717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以来，宁波舟山港积极开拓提还箱、“中欧班列+海铁联运”双班列联动、“义乌西—宁波舟山港—威廉港”快航专线等新业态，充分调动内部物流资源和义乌国际陆港资源，提升造血能力，持续助力义乌外向型经济发展。</w:t>
      </w:r>
    </w:p>
    <w:p w14:paraId="30B3881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数字背后是产业形态的嬗变。从早期零散的小商品拼箱，到如今每周稳定开行的太阳能光伏板专列，集装箱里装载的不仅有“世界超市”的百货，更折射出中国制造价值链的攀升轨迹。</w:t>
      </w:r>
    </w:p>
    <w:p w14:paraId="750A029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b/>
          <w:bCs/>
        </w:rPr>
      </w:pPr>
      <w:r>
        <w:rPr>
          <w:rFonts w:hint="eastAsia" w:ascii="Times New Roman" w:hAnsi="Times New Roman" w:eastAsia="宋体" w:cs="Times New Roman"/>
          <w:lang w:val="en-US" w:eastAsia="zh-CN"/>
        </w:rPr>
        <w:t>宁波舟山港相关负责人表示，下一步，宁波舟山港将持续深度融入义甬舟、金丽温开放大通道建设，借助义乌苏溪站即将投产运营的契机，统筹好义乌西与苏溪双站点整体海铁联运业务，形成“一城两站三线”的发展格局，进一步释放义乌海铁联运量能，持续擦亮宁波舟山港海铁联运物流服务“金名片”，助力世界一流强港建设。</w:t>
      </w:r>
      <w:r>
        <w:rPr>
          <w:rFonts w:hint="eastAsia"/>
          <w:b/>
          <w:bCs/>
        </w:rPr>
        <w:sym w:font="Wingdings" w:char="F0D5"/>
      </w:r>
    </w:p>
    <w:p w14:paraId="3AC93265">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ascii="宋体" w:hAnsi="宋体"/>
          <w:sz w:val="18"/>
          <w:szCs w:val="18"/>
        </w:rPr>
      </w:pPr>
      <w:r>
        <w:rPr>
          <w:rFonts w:hint="eastAsia" w:ascii="宋体" w:hAnsi="宋体"/>
          <w:szCs w:val="21"/>
        </w:rPr>
        <w:t xml:space="preserve">  </w:t>
      </w:r>
      <w:r>
        <w:rPr>
          <w:rFonts w:hint="eastAsia" w:ascii="宋体" w:hAnsi="宋体"/>
          <w:sz w:val="18"/>
          <w:szCs w:val="18"/>
        </w:rPr>
        <w:t xml:space="preserve">（宁波日报） </w:t>
      </w:r>
    </w:p>
    <w:p w14:paraId="6529F7BF">
      <w:pPr>
        <w:jc w:val="distribute"/>
        <w:rPr>
          <w:rFonts w:hint="eastAsia"/>
        </w:rPr>
        <w:sectPr>
          <w:headerReference r:id="rId80" w:type="default"/>
          <w:footerReference r:id="rId8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21C3D892">
      <w:pPr>
        <w:spacing w:line="300" w:lineRule="exact"/>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4752D9B">
      <w:pPr>
        <w:widowControl/>
        <w:shd w:val="clear" w:color="auto" w:fill="FFFFFF"/>
        <w:jc w:val="center"/>
        <w:rPr>
          <w:rFonts w:eastAsia="方正粗圆简体"/>
          <w:b/>
          <w:sz w:val="44"/>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eastAsia="方正粗圆简体"/>
          <w:b/>
          <w:sz w:val="44"/>
          <w:szCs w:val="22"/>
        </w:rPr>
        <w:t>全域“无废” 宁波求解</w:t>
      </w:r>
    </w:p>
    <w:p w14:paraId="544116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17.24个海洋废弃塑料瓶“变身”1件T恤衫，用手机轻扫吊牌上的溯源码，各类污染物减排量一目了然……</w:t>
      </w:r>
    </w:p>
    <w:p w14:paraId="195925F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不久前，在宁波举行的2025年浙江省“国际无废日”主题活动上，和这件T恤衫一起出圈的还有活动用品——用旧渔网制作的水性笔、用废弃浮球制作的笔记本，甚至用海洋废弃塑料瓶制作的工作证。</w:t>
      </w:r>
    </w:p>
    <w:p w14:paraId="3829372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“无废”办会理念，藏着宁波加快绿色高质量发展的初心。</w:t>
      </w:r>
    </w:p>
    <w:p w14:paraId="52A3885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作为大港口、大工业、大物流的智造之城，宁波在“无废城市”这条新赛道上，如何示范引领、抢先一步？</w:t>
      </w:r>
    </w:p>
    <w:p w14:paraId="1848112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省委常委、市委书记彭佳学强调，要以建设国家级“无废城市”为牵引，推进工业固废、农业固废、生活垃圾、建筑垃圾、危险废物等全生命周期管理，提升源头减量化、利用资源化、处置无害化水平。</w:t>
      </w:r>
    </w:p>
    <w:p w14:paraId="4E9BA4D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近几年，宁波深入贯彻落实国家和省全域“无废城市”建设的决策部署，加快构建新发展格局，从城镇到乡村，从工业、农业到建筑业，一场以“无废”为名的美丽建设，从顶层设计出发，抵达每位居民。</w:t>
      </w:r>
    </w:p>
    <w:p w14:paraId="2B4E75F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截至目前，宁波入选国家“十四五”时期“无废城市”建设名单，市本级获评省首批四星级“无废城市”，10个区（县、市）中有7个获评省三星级及以上“无废城市”。</w:t>
      </w:r>
    </w:p>
    <w:p w14:paraId="56C12851">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产业端“破题”</w:t>
      </w:r>
    </w:p>
    <w:p w14:paraId="2031AF1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作为制造业大市和资源小市，宁波的“废”，涵盖了一般工业固废、危险废物、农业固废、生活垃圾和建筑垃圾等。</w:t>
      </w:r>
    </w:p>
    <w:p w14:paraId="7F3FB20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基于此，宁波的“无废城市”建设，瞄准了三个“关键词”：减量化、资源化、无害化。</w:t>
      </w:r>
    </w:p>
    <w:p w14:paraId="3C72342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“由于产业结构的关系，一般工业固废和危险废物治理，可以说是‘无废城市’建设‘难啃的硬骨头’。”市生态环境局相关负责人说。</w:t>
      </w:r>
    </w:p>
    <w:p w14:paraId="0E4D81D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“破题”从产业端着眼——</w:t>
      </w:r>
    </w:p>
    <w:p w14:paraId="312D1CA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着重布局以“绿新高、大优强”为导向的“361”现代化产业体系，分行业开展产业集群绿色化诊断，实现年固废减量逾40万吨，绿色石化产业集群入选国家级先进制造业集群；大力发展循环经济产业链，完善以电厂粉煤灰、钢厂冶炼废渣等大宗固废综合利用为重点的循环型产业链，年产1400万吨的大宗固废实现全量利用……</w:t>
      </w:r>
    </w:p>
    <w:p w14:paraId="29ECA67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宁波各地，因地制宜，下大功夫——</w:t>
      </w:r>
    </w:p>
    <w:p w14:paraId="39A5653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北仑，针对产业结构大产出、大循环、大闭环、零排放的特点，建成宁波首个危险废物“点对点”定向利用项目，节省企业危废处置成本近3000万元；鄞州，瞄准区内镇（街道）工业企业众多，一般工业固废分类难、与生活垃圾混合收运等短板，构建“一站式”一般工业固废收运体系，5个试点镇（街道）共收运一般工业固废4800余吨，较试点前同比增长240%；镇海，立足大石化产业特点，积极探索工业企业全过程减污降碳协同路径，破解钛白粉行业循环利用难题，年产40万吨的钛石膏副产品实现全量利用；前湾新区，打造汽车拆解循环经济示范园区，推动车用动力电池等重要零部件梯次利用……</w:t>
      </w:r>
    </w:p>
    <w:p w14:paraId="13FB8F2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以“废”为媒，因“废”新生。</w:t>
      </w:r>
    </w:p>
    <w:p w14:paraId="7FD3E01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截至目前，宁波累计获评国家级绿色工厂121家、绿色园区4个、绿色供应链管理企业16家，其中，绿色工厂数量居全国前列。全市一般工业固废综合利用率超过99%，危险废物利用处置率100%。全市建成的一般工业固废收运分拣中心和小微企业危险废物收运分拣中心，服务企业7万家。</w:t>
      </w:r>
    </w:p>
    <w:p w14:paraId="042A60F6">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走好“全域”之路</w:t>
      </w:r>
    </w:p>
    <w:p w14:paraId="1FD5F9B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从工业发端，宁波的“无废”之路，走向农业、建筑业等更多领域。</w:t>
      </w:r>
    </w:p>
    <w:p w14:paraId="42E0C3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——通过海涂围垦、基坑回填、再生建材、绿化覆土等途径，推动建筑垃圾综合利用，每年产生的逾1亿吨建筑垃圾，综合利用率达99.5%。</w:t>
      </w:r>
    </w:p>
    <w:p w14:paraId="7396D3B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去年底，全国首例建筑垃圾碳交易在宁波举行。今后建筑垃圾不仅可以再利用，减排的碳量还能卖钱。交易方之一的宁波供销再生资源科技有限公司在报告期内生产的再生砖，总计减少固废10238吨，获得3678吨可交易的碳减排量，市场价逾10万元。</w:t>
      </w:r>
    </w:p>
    <w:p w14:paraId="3E64132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——完善农业废弃物回收处置体系，建成秸秆标准化收储中心28个，农业大县、重点乡镇和重点乡村配套建成收储网点。</w:t>
      </w:r>
    </w:p>
    <w:p w14:paraId="3C074C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在慈溪市观海卫镇，宁波禾和农业有限公司投入大量机械设备，去年秸秆收储面积达3万亩，预计今年增至5万亩。</w:t>
      </w:r>
    </w:p>
    <w:p w14:paraId="44068A1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——推广生活源可回收物“全品类、全区域、一体化+公共服务”回收模式，投用智能回收箱3272个，实现全域覆盖，我市成功入选首批国家废旧物资循环利用体系建设重点城市名单。</w:t>
      </w:r>
    </w:p>
    <w:p w14:paraId="3F31C01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3月，北仑区春晓街道一洲东岸小区全新亮相的5处全品类智能回收箱正式投入使用。每个仓位中部均设有刷卡感应区，小区居民可通过投递卡、手机号码或“甬城分类”小程序等多种便捷方式开箱，实现“一站式”垃圾投递。</w:t>
      </w:r>
    </w:p>
    <w:p w14:paraId="602A047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截至目前，宁波全市垃圾分类覆盖面、资源化利用率、无害化处理率均达到100%，生活垃圾分类总体成效居全国大城市首位。</w:t>
      </w:r>
    </w:p>
    <w:p w14:paraId="2DDA7BB7">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当“无废”成为自觉行动</w:t>
      </w:r>
    </w:p>
    <w:p w14:paraId="1C608F7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在越来越多的人尽享“无废”建设成果的同时，这份绿色理念更化为自觉行动——</w:t>
      </w:r>
    </w:p>
    <w:p w14:paraId="569D143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在奉化区莼湖街道栖凤村，村民周南湖将这段时间攒起来的破旧渔网渔具运往村口的“海洋伙伴”环保舱。伴随着“叮”的一声，他收到了用垃圾兑换的“礼物”——电动牙刷。</w:t>
      </w:r>
    </w:p>
    <w:p w14:paraId="0971DB2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个月，北仑区大碶街道玉山工业社区新址，迎来一份特别的乔迁贺礼——一套通体橙色的工业风定制家具，给社区居民带来专属的“工业浪漫”。这套家具出自宁波中集物流装备有限公司产业工人之手，所用材料均是集装箱生产制造过程中产生的废料……</w:t>
      </w:r>
    </w:p>
    <w:p w14:paraId="6148A19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如果把“无废城市”比作一个人，那么这个“人”由无数的“细胞”组成——“无废工厂”“无废社区”“无废学校”“无废乡村”……都是其中不可或缺的“细胞”。宁波已建成27类2100个“无废细胞”。</w:t>
      </w:r>
    </w:p>
    <w:p w14:paraId="126501D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它们构成了宁波最绿色的生活：在鄞州华严社区，你可以加入“绿主妇”公益团队，参与废弃物变废为宝等绿色环保活动，也可以体验“乐于绿”亲子先锋队活动，为垃圾减量尽一份绵薄之力；在余姚东风小学，孩子们可以参加手拉手护卫队，参与易拉罐回收工程，感受绿色教育品牌的魅力……</w:t>
      </w:r>
    </w:p>
    <w:p w14:paraId="63CC931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如今的宁波，固废源头减量效果显著，综合利用效率明显提高，政府主导、企业主体和公众参与的“无废城市”共建共享机制逐步健全……</w:t>
      </w:r>
    </w:p>
    <w:p w14:paraId="0F79541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b/>
          <w:lang w:val="en-US" w:eastAsia="zh-CN"/>
        </w:rPr>
      </w:pPr>
      <w:r>
        <w:rPr>
          <w:rFonts w:hint="eastAsia" w:ascii="Times New Roman" w:hAnsi="Times New Roman" w:eastAsia="宋体" w:cs="Times New Roman"/>
          <w:lang w:val="en-US" w:eastAsia="zh-CN"/>
        </w:rPr>
        <w:t>这个春天，更多的希望，从“无废”起步，直至永续发展。</w:t>
      </w:r>
      <w:r>
        <w:rPr>
          <w:rFonts w:hint="eastAsia" w:ascii="宋体" w:hAnsi="宋体"/>
          <w:b/>
        </w:rPr>
        <w:sym w:font="Wingdings" w:char="F0D5"/>
      </w:r>
      <w:r>
        <w:rPr>
          <w:rFonts w:hint="eastAsia" w:ascii="宋体" w:hAnsi="宋体"/>
          <w:b/>
          <w:lang w:val="en-US" w:eastAsia="zh-CN"/>
        </w:rPr>
        <w:t xml:space="preserve">             </w:t>
      </w:r>
    </w:p>
    <w:p w14:paraId="5E134A1E">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hint="eastAsia" w:eastAsia="宋体"/>
          <w:lang w:eastAsia="zh-CN"/>
        </w:rPr>
        <w:sectPr>
          <w:type w:val="continuous"/>
          <w:pgSz w:w="11907" w:h="16840"/>
          <w:pgMar w:top="1871" w:right="964" w:bottom="1701" w:left="1134" w:header="1418" w:footer="1077" w:gutter="0"/>
          <w:cols w:space="720" w:num="2"/>
          <w:docGrid w:type="lines" w:linePitch="312" w:charSpace="640"/>
        </w:sectPr>
      </w:pPr>
      <w:r>
        <w:rPr>
          <w:rFonts w:ascii="宋体" w:hAnsi="宋体"/>
          <w:sz w:val="18"/>
          <w:szCs w:val="18"/>
        </w:rPr>
        <w:t>（</w:t>
      </w:r>
      <w:r>
        <w:rPr>
          <w:rFonts w:hint="eastAsia" w:ascii="宋体" w:hAnsi="宋体"/>
          <w:sz w:val="18"/>
          <w:szCs w:val="18"/>
        </w:rPr>
        <w:t>宁波</w:t>
      </w:r>
      <w:r>
        <w:rPr>
          <w:rFonts w:hint="eastAsia" w:ascii="宋体" w:hAnsi="宋体"/>
          <w:sz w:val="18"/>
          <w:szCs w:val="18"/>
          <w:lang w:val="en-US" w:eastAsia="zh-CN"/>
        </w:rPr>
        <w:t>日</w:t>
      </w:r>
      <w:r>
        <w:rPr>
          <w:rFonts w:hint="eastAsia" w:ascii="宋体" w:hAnsi="宋体"/>
          <w:sz w:val="18"/>
          <w:szCs w:val="18"/>
        </w:rPr>
        <w:t>报</w:t>
      </w:r>
      <w:r>
        <w:rPr>
          <w:rFonts w:hint="eastAsia" w:ascii="宋体" w:hAnsi="宋体"/>
          <w:sz w:val="18"/>
          <w:szCs w:val="18"/>
          <w:lang w:eastAsia="zh-CN"/>
        </w:rPr>
        <w:t>）</w:t>
      </w:r>
    </w:p>
    <w:p w14:paraId="0B8A3A14">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55A9269">
      <w:pPr>
        <w:pStyle w:val="4"/>
        <w:jc w:val="center"/>
        <w:rPr>
          <w:rFonts w:ascii="宋体" w:hAnsi="宋体" w:eastAsia="宋体" w:cs="宋体"/>
          <w:szCs w:val="22"/>
        </w:rPr>
        <w:sectPr>
          <w:headerReference r:id="rId84" w:type="first"/>
          <w:footerReference r:id="rId87" w:type="first"/>
          <w:headerReference r:id="rId82" w:type="default"/>
          <w:footerReference r:id="rId85" w:type="default"/>
          <w:headerReference r:id="rId83" w:type="even"/>
          <w:footerReference r:id="rId8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spacing w:val="-6"/>
          <w:sz w:val="44"/>
          <w:szCs w:val="22"/>
        </w:rPr>
        <w:t>建设大宗商品资源配置枢纽 宁波这么干</w:t>
      </w:r>
    </w:p>
    <w:p w14:paraId="1B0C58F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4月7日晚7点，宁波市商务局大楼14楼办公室灯火通明。</w:t>
      </w:r>
    </w:p>
    <w:p w14:paraId="4CCD029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浙江）自由贸易试验区大宗商品资源配置枢纽建设宁波行动方案》（以下简称《行动方案》）正式发布仅5天，中间还隔了个清明假期，围绕储备、集疏运、贸易交易、加工、专业服务和数智融合六大领域的19项具体任务，已被拆解成包括关键指标、重点任务、改革创新、重点项目及风险防范在内的“五张清单”，送到了牵头单位、责任单位负责人的案头。</w:t>
      </w:r>
    </w:p>
    <w:p w14:paraId="42B7226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行动方案》，“到2027年，大宗商品储运、加工、海事服务基地和大宗商品贸易、交易中心建设取得阶段性成效，产业链供应链保障能力显著提升。到2030年，建成具有区域竞争力和国际影响力的大宗商品资源配置枢纽”。</w:t>
      </w:r>
    </w:p>
    <w:p w14:paraId="3B55F8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个数字都是军令状。”市商务局自贸区处相关负责人的笔记本里夹着上一级的“版本”——国务院关于《中国（浙江）自由贸易试验区大宗商品资源配置枢纽建设方案》的批复，批复时间是2024年11月13日。“这标志着全国首个大宗商品资源配置枢纽花落浙江，也在宁波片区与舟山片区开启了全国大宗商品资源配置枢纽建设的序幕。”</w:t>
      </w:r>
    </w:p>
    <w:p w14:paraId="30EC6EF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当前，宁波片区和舟山片区国家储备原油保障能力占全国四分之一，成为全国最大的能源保障基地，投产形成全国最大、全球第二的炼化一体化项目，构筑起全国最活跃的油气产业发展高地。</w:t>
      </w:r>
    </w:p>
    <w:p w14:paraId="2E47948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比如在大榭开发区，由中国海油投资建设的商业石油储备项目推进如火如荼。该项目建成后，将为我市打造以油气为核心的大宗商品资源配置基地提供有力支撑。</w:t>
      </w:r>
    </w:p>
    <w:p w14:paraId="46A51FF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在梅山，这里的港口基础设施重点项目已被列入省市大宗枢纽建设重点任务清单，基础设施建设提速增效，将助力建设世界一流强港战略枢纽，更好服务“国之大者”。</w:t>
      </w:r>
    </w:p>
    <w:p w14:paraId="5F6CBB0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在高新区，主营能源化工、金属、橡胶等工业消费品和农产品等大宗商品贸易的远大物产集团，早已是业内知名的大宗“操盘手”……</w:t>
      </w:r>
    </w:p>
    <w:p w14:paraId="7338CAF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此基础上，有效发挥宁波片区的“大胆闯、大胆试、自主改”的试验平台作用，全面提升大宗商品资源配置能力，打造具有区域竞争力和国际影响力的大宗商品资源配置枢纽，对于强化供应链产业链安全保障、提升我国在大宗商品国际市场的价格影响力，以及通过推进储备运输与加工交易相结合，提升我国在全球价值链中的地位和影响力，无疑有着重要意义。</w:t>
      </w:r>
    </w:p>
    <w:p w14:paraId="4529103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根据《行动方案》，宁波建设大宗商品资源配置枢纽，主要聚焦六大提升行动，即储备能力提升、集疏运体系提升、贸易交易提升、加工能力提升、专业服务提升及数智融合提升。</w:t>
      </w:r>
    </w:p>
    <w:p w14:paraId="57DF26F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储备能力提升包括完善大宗商品储备基础设施、探索大宗商品储备体制机制、开展地下空间登记确权改革、支持大宗商品仓储项目开发融资4项主要任务。重点是推进中海油原油地下洞库、浙江LNG三期等一批储备项目建设，建立关键有色金属矿储备机制，地下空间登记确权改革试点，利用不动产投资信托基金（REITs）、专项债、国债等支持大宗商品储备设施建设。</w:t>
      </w:r>
    </w:p>
    <w:p w14:paraId="22DD5C0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集疏运体系提升包括推动港口码头及油气管网基础设施建设、完善多式联运运输体系、提升海港空港联动辐射能力3项主要任务。重点是加快建设大榭集装箱码头二期、宁波机场四期等重大项目，发展大宗商品海铁、江海联运业务，开展宁波舟山港海铁联运“一单制、一箱制”专项试点。</w:t>
      </w:r>
    </w:p>
    <w:p w14:paraId="75792D6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贸易交易提升包括引育大宗贸易龙头企业、打造大宗商品贸易平台、发展新型离岸国际贸易、推动保税交割业务创新发展等4项主要任务。重点是引进和培育一批国际化高能级大宗商品贸易主体，全力打造油气、新能源原材料、高端冷链蛋白、有色金属等四大贸易平台，创新发展大宗商品新型离岸国际贸易和保税交割业态。</w:t>
      </w:r>
    </w:p>
    <w:p w14:paraId="5700A5A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b/>
          <w:szCs w:val="21"/>
          <w:lang w:val="en-US" w:eastAsia="zh-CN"/>
        </w:rPr>
      </w:pPr>
      <w:r>
        <w:rPr>
          <w:rFonts w:hint="eastAsia" w:ascii="Times New Roman" w:hAnsi="Times New Roman" w:eastAsia="宋体" w:cs="Times New Roman"/>
          <w:lang w:val="en-US" w:eastAsia="zh-CN"/>
        </w:rPr>
        <w:t>“此外还有，推动石化产业延链补链强链、建设金属矿产混配加工及分拨中心、培育发展冷链蛋白加工产业以提升加工能力，提升金融开放服务水平、提升国际港航服务能级、推进国际船舶加注服务发展以全面提升服务能力，以及通过开展大宗商品贸易数字化试点、探索大宗商品数据跨境安全有序流动以提升数智融合水平。”市商务局负责人说，资源配置不是简单的货物流转，上述这些正是通过“制度—产业—市场”三重赋能，探索推进储运、加工、贸易、交易全产业链发展，全力打造大宗商品资源配置枢纽，把宁波变成全球要素重组的关键变量，为国家贡献更多宁波力量。</w:t>
      </w:r>
      <w:r>
        <w:rPr>
          <w:rFonts w:hint="eastAsia" w:ascii="宋体" w:hAnsi="宋体"/>
          <w:b/>
          <w:szCs w:val="21"/>
        </w:rPr>
        <w:sym w:font="Wingdings" w:char="F0D5"/>
      </w:r>
      <w:r>
        <w:rPr>
          <w:rFonts w:hint="eastAsia" w:ascii="宋体" w:hAnsi="宋体"/>
          <w:b/>
          <w:szCs w:val="21"/>
        </w:rPr>
        <w:t xml:space="preserve">   </w:t>
      </w:r>
      <w:r>
        <w:rPr>
          <w:rFonts w:hint="eastAsia" w:ascii="宋体" w:hAnsi="宋体"/>
          <w:b/>
          <w:szCs w:val="21"/>
          <w:lang w:val="en-US" w:eastAsia="zh-CN"/>
        </w:rPr>
        <w:t xml:space="preserve">                      </w:t>
      </w:r>
    </w:p>
    <w:p w14:paraId="2892DBA6">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pPr>
      <w:r>
        <w:rPr>
          <w:rFonts w:ascii="宋体" w:hAnsi="宋体" w:cs="Arial"/>
          <w:kern w:val="0"/>
          <w:sz w:val="18"/>
          <w:szCs w:val="18"/>
        </w:rPr>
        <w:t>（</w:t>
      </w:r>
      <w:r>
        <w:rPr>
          <w:rFonts w:hint="eastAsia" w:ascii="宋体" w:hAnsi="宋体" w:cs="Arial"/>
          <w:kern w:val="0"/>
          <w:sz w:val="18"/>
          <w:szCs w:val="18"/>
          <w:lang w:val="en-US" w:eastAsia="zh-CN"/>
        </w:rPr>
        <w:t>宁波日报</w:t>
      </w:r>
      <w:r>
        <w:rPr>
          <w:rFonts w:ascii="宋体" w:hAnsi="宋体" w:cs="Arial"/>
          <w:kern w:val="0"/>
          <w:sz w:val="18"/>
          <w:szCs w:val="18"/>
        </w:rPr>
        <w:t>）</w:t>
      </w:r>
    </w:p>
    <w:p w14:paraId="7535D192">
      <w:pPr>
        <w:keepNext w:val="0"/>
        <w:keepLines w:val="0"/>
        <w:pageBreakBefore w:val="0"/>
        <w:widowControl w:val="0"/>
        <w:kinsoku/>
        <w:wordWrap/>
        <w:overflowPunct w:val="0"/>
        <w:topLinePunct w:val="0"/>
        <w:autoSpaceDE/>
        <w:autoSpaceDN/>
        <w:bidi w:val="0"/>
        <w:adjustRightInd w:val="0"/>
        <w:snapToGrid w:val="0"/>
        <w:spacing w:line="320" w:lineRule="exact"/>
        <w:ind w:firstLine="420" w:firstLineChars="200"/>
        <w:textAlignment w:val="auto"/>
        <w:sectPr>
          <w:headerReference r:id="rId88" w:type="default"/>
          <w:footerReference r:id="rId89" w:type="default"/>
          <w:type w:val="continuous"/>
          <w:pgSz w:w="11907" w:h="16840"/>
          <w:pgMar w:top="1871" w:right="964" w:bottom="1701" w:left="1134" w:header="1418" w:footer="1077" w:gutter="0"/>
          <w:cols w:equalWidth="0" w:num="2">
            <w:col w:w="4692" w:space="425"/>
            <w:col w:w="4692"/>
          </w:cols>
          <w:docGrid w:type="lines" w:linePitch="312" w:charSpace="21080"/>
        </w:sectPr>
      </w:pPr>
    </w:p>
    <w:p w14:paraId="11E6AAC5">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78F6953">
      <w:pPr>
        <w:spacing w:line="320" w:lineRule="exact"/>
        <w:jc w:val="center"/>
        <w:sectPr>
          <w:type w:val="continuous"/>
          <w:pgSz w:w="11907" w:h="16840"/>
          <w:pgMar w:top="1871" w:right="964" w:bottom="1701" w:left="1134" w:header="1418" w:footer="1077" w:gutter="0"/>
          <w:cols w:equalWidth="0" w:num="1">
            <w:col w:w="9809"/>
          </w:cols>
          <w:docGrid w:type="lines" w:linePitch="312" w:charSpace="640"/>
        </w:sectPr>
      </w:pPr>
    </w:p>
    <w:p w14:paraId="34B20DF7">
      <w:pPr>
        <w:pStyle w:val="5"/>
        <w:ind w:firstLine="0"/>
        <w:jc w:val="center"/>
        <w:rPr>
          <w:rFonts w:ascii="宋体" w:hAnsi="宋体" w:cs="宋体"/>
        </w:rPr>
        <w:sectPr>
          <w:headerReference r:id="rId90" w:type="default"/>
          <w:footerReference r:id="rId91" w:type="default"/>
          <w:type w:val="continuous"/>
          <w:pgSz w:w="11907" w:h="16840"/>
          <w:pgMar w:top="1871" w:right="964" w:bottom="1701" w:left="1134" w:header="1418" w:footer="1077" w:gutter="0"/>
          <w:cols w:equalWidth="0" w:num="1">
            <w:col w:w="9809"/>
          </w:cols>
          <w:docGrid w:type="lines" w:linePitch="312" w:charSpace="640"/>
        </w:sectPr>
      </w:pPr>
      <w:bookmarkStart w:id="3" w:name="_Toc37923161"/>
      <w:r>
        <w:rPr>
          <w:rFonts w:hint="eastAsia" w:ascii="宋体" w:hAnsi="宋体" w:cs="宋体"/>
          <w:b/>
          <w:sz w:val="44"/>
          <w:szCs w:val="22"/>
        </w:rPr>
        <w:t>国产最大混动引航船在甬交付</w:t>
      </w:r>
    </w:p>
    <w:p w14:paraId="209E575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3月25日，“甬港引02号”在宁波舟山港顺利交付。</w:t>
      </w:r>
    </w:p>
    <w:p w14:paraId="3FB2C03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这不仅是国内首艘40米混合动力推进引航船，也是目前全国产最大的混合动力推进引航船。</w:t>
      </w:r>
    </w:p>
    <w:p w14:paraId="5AC42E6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实测数据显示，它较常规动力艇节能约39％，减少二氧化碳排放约45％，全年可节油148.1吨，减少二氧化碳排放373吨。以每棵成年树木年均吸收22公斤二氧化碳计算，相当于种植1.7万棵树木的固碳量。</w:t>
      </w:r>
    </w:p>
    <w:p w14:paraId="1EB574B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“按年度纯电池运行约1800小时计算，年总运营费用比现有同尺度引航船节省约165万元。”宁波大港引航有限公司相关负责人介绍。据了解，引航船指的是专门用于接送引航员的特种船舶。</w:t>
      </w:r>
    </w:p>
    <w:p w14:paraId="590D507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由于国际商船的船长通常不熟悉全球各港口复杂的水文、航道和法规，各国港口均要求外籍船舶在进出港时由持有本地资质的引航员登船指挥。</w:t>
      </w:r>
    </w:p>
    <w:p w14:paraId="1E0FAFB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引航船，正是引航员与目标船舶之间的“摆渡桥梁”。</w:t>
      </w:r>
    </w:p>
    <w:p w14:paraId="73EF42E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此次交付的“甬港引02号”总长40米，型宽7.4米，搭载柴油机与锂电池的“智慧混动心脏”。</w:t>
      </w:r>
    </w:p>
    <w:p w14:paraId="0F310B7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ascii="Times New Roman" w:hAnsi="Times New Roman" w:eastAsia="宋体" w:cs="Times New Roman"/>
          <w:lang w:val="en-US" w:eastAsia="zh-CN"/>
        </w:rPr>
        <w:t>常规航行中，这艘船的柴油与电池能耗比达2:3。纯电模式下，锂电池能发挥作用进行纯电动航行；发电模式下，柴油机组发电推进，在船舶航行的同时可以对锂电池进行充电。</w:t>
      </w:r>
      <w:r>
        <w:rPr>
          <w:rFonts w:hint="eastAsia"/>
          <w:lang w:val="en-US" w:eastAsia="zh-CN"/>
        </w:rPr>
        <w:sym w:font="Wingdings" w:char="F0D5"/>
      </w:r>
    </w:p>
    <w:p w14:paraId="30643E8B">
      <w:pPr>
        <w:keepNext w:val="0"/>
        <w:keepLines w:val="0"/>
        <w:pageBreakBefore w:val="0"/>
        <w:widowControl w:val="0"/>
        <w:kinsoku/>
        <w:wordWrap/>
        <w:overflowPunct/>
        <w:topLinePunct w:val="0"/>
        <w:autoSpaceDE/>
        <w:autoSpaceDN/>
        <w:bidi w:val="0"/>
        <w:adjustRightInd/>
        <w:snapToGrid/>
        <w:spacing w:line="320" w:lineRule="exact"/>
        <w:ind w:firstLine="3420" w:firstLineChars="1900"/>
        <w:jc w:val="right"/>
        <w:textAlignment w:val="auto"/>
        <w:rPr>
          <w:rFonts w:ascii="方正粗圆简体" w:eastAsia="方正粗圆简体"/>
          <w:b/>
          <w:bCs/>
          <w:sz w:val="40"/>
          <w:szCs w:val="40"/>
        </w:rPr>
        <w:sectPr>
          <w:headerReference r:id="rId92" w:type="default"/>
          <w:footerReference r:id="rId93" w:type="default"/>
          <w:type w:val="continuous"/>
          <w:pgSz w:w="11907" w:h="16840"/>
          <w:pgMar w:top="1871" w:right="964" w:bottom="1701" w:left="1134" w:header="1418" w:footer="1077" w:gutter="0"/>
          <w:cols w:space="720" w:num="2"/>
          <w:docGrid w:type="lines" w:linePitch="312" w:charSpace="640"/>
        </w:sectPr>
      </w:pPr>
      <w:r>
        <w:rPr>
          <w:rFonts w:hint="eastAsia"/>
          <w:sz w:val="18"/>
          <w:szCs w:val="18"/>
        </w:rPr>
        <w:t>（</w:t>
      </w:r>
      <w:r>
        <w:rPr>
          <w:rFonts w:hint="eastAsia" w:ascii="Times New Roman" w:hAnsi="Times New Roman" w:eastAsia="宋体" w:cs="Times New Roman"/>
          <w:sz w:val="18"/>
          <w:szCs w:val="18"/>
          <w:lang w:val="en-US" w:eastAsia="zh-CN"/>
        </w:rPr>
        <w:t>宁波日报</w:t>
      </w:r>
      <w:r>
        <w:rPr>
          <w:rFonts w:hint="eastAsia"/>
          <w:sz w:val="18"/>
          <w:szCs w:val="18"/>
        </w:rPr>
        <w:t>）</w:t>
      </w:r>
      <w:bookmarkEnd w:id="3"/>
    </w:p>
    <w:p w14:paraId="1523CE6A">
      <w:pPr>
        <w:keepNext w:val="0"/>
        <w:keepLines w:val="0"/>
        <w:pageBreakBefore w:val="0"/>
        <w:widowControl w:val="0"/>
        <w:kinsoku/>
        <w:wordWrap/>
        <w:overflowPunct/>
        <w:topLinePunct w:val="0"/>
        <w:autoSpaceDE/>
        <w:autoSpaceDN/>
        <w:bidi w:val="0"/>
        <w:spacing w:line="320" w:lineRule="exact"/>
        <w:textAlignment w:val="auto"/>
        <w:rPr>
          <w:rFonts w:ascii="宋体" w:hAnsi="宋体"/>
          <w:sz w:val="18"/>
          <w:szCs w:val="18"/>
        </w:rPr>
        <w:sectPr>
          <w:type w:val="continuous"/>
          <w:pgSz w:w="11907" w:h="16840"/>
          <w:pgMar w:top="1871" w:right="964" w:bottom="1701" w:left="1134" w:header="1418" w:footer="1077" w:gutter="0"/>
          <w:cols w:space="720" w:num="2"/>
          <w:docGrid w:type="lines" w:linePitch="312" w:charSpace="640"/>
        </w:sectPr>
      </w:pPr>
    </w:p>
    <w:p w14:paraId="2C87C67D">
      <w:pPr>
        <w:adjustRightInd w:val="0"/>
        <w:snapToGrid w:val="0"/>
        <w:spacing w:line="320" w:lineRule="exact"/>
        <w:rPr>
          <w:rFonts w:ascii="宋体" w:hAnsi="宋体"/>
          <w:b/>
          <w:szCs w:val="21"/>
        </w:rPr>
      </w:pPr>
      <w:r>
        <w:rPr>
          <w:szCs w:val="21"/>
        </w:rPr>
        <w:drawing>
          <wp:anchor distT="0" distB="0" distL="114300" distR="114300" simplePos="0" relativeHeight="251659264" behindDoc="0" locked="0" layoutInCell="1" allowOverlap="1">
            <wp:simplePos x="0" y="0"/>
            <wp:positionH relativeFrom="column">
              <wp:posOffset>4484370</wp:posOffset>
            </wp:positionH>
            <wp:positionV relativeFrom="paragraph">
              <wp:posOffset>-99060</wp:posOffset>
            </wp:positionV>
            <wp:extent cx="1076325" cy="1129665"/>
            <wp:effectExtent l="0" t="0" r="9525" b="13335"/>
            <wp:wrapSquare wrapText="bothSides"/>
            <wp:docPr id="1" name="图片 250" descr="j019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0" descr="j0196374"/>
                    <pic:cNvPicPr>
                      <a:picLocks noChangeAspect="1"/>
                    </pic:cNvPicPr>
                  </pic:nvPicPr>
                  <pic:blipFill>
                    <a:blip r:embed="rId180"/>
                    <a:stretch>
                      <a:fillRect/>
                    </a:stretch>
                  </pic:blipFill>
                  <pic:spPr>
                    <a:xfrm>
                      <a:off x="0" y="0"/>
                      <a:ext cx="1076325" cy="1129665"/>
                    </a:xfrm>
                    <a:prstGeom prst="rect">
                      <a:avLst/>
                    </a:prstGeom>
                    <a:noFill/>
                    <a:ln>
                      <a:noFill/>
                    </a:ln>
                  </pic:spPr>
                </pic:pic>
              </a:graphicData>
            </a:graphic>
          </wp:anchor>
        </w:drawing>
      </w:r>
    </w:p>
    <w:p w14:paraId="1CAF663F">
      <w:pPr>
        <w:pStyle w:val="3"/>
        <w:rPr>
          <w:color w:val="auto"/>
        </w:rPr>
      </w:pPr>
      <w:bookmarkStart w:id="4" w:name="_Toc94428228"/>
      <w:r>
        <w:rPr>
          <w:rFonts w:ascii="Times New Roman" w:eastAsia="宋体"/>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-5080</wp:posOffset>
                </wp:positionV>
                <wp:extent cx="6057900" cy="0"/>
                <wp:effectExtent l="0" t="38100" r="0" b="38100"/>
                <wp:wrapNone/>
                <wp:docPr id="13" name="直线 248"/>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48" o:spid="_x0000_s1026" o:spt="20" style="position:absolute;left:0pt;margin-left:5.35pt;margin-top:-0.4pt;height:0pt;width:477pt;z-index:251670528;mso-width-relative:page;mso-height-relative:page;" filled="f" stroked="t" coordsize="21600,21600" o:gfxdata="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KuXZNAAAAAGAQAADwAAAAAA&#10;AAABACAAAAAiAAAAZHJzL2Rvd25yZXYueG1sUEsBAhQAFAAAAAgAh07iQHz9r3/iAQAA0wMAAA4A&#10;AAAAAAAAAQAgAAAAHwEAAGRycy9lMm9Eb2MueG1sUEsFBgAAAAAGAAYAWQEAAHMFAAAAAA==&#10;">
                <v:fill on="f" focussize="0,0"/>
                <v:stroke weight="6pt" color="#000000" linestyle="thickBetweenThin" joinstyle="round"/>
                <v:imagedata o:title=""/>
                <o:lock v:ext="edit" aspectratio="f"/>
              </v:line>
            </w:pict>
          </mc:Fallback>
        </mc:AlternateContent>
      </w:r>
      <w:bookmarkEnd w:id="4"/>
      <w:bookmarkStart w:id="5" w:name="_Toc37923166"/>
      <w:r>
        <w:rPr>
          <w:rFonts w:hint="eastAsia"/>
          <w:color w:val="auto"/>
        </w:rPr>
        <w:t>协会动态</w:t>
      </w:r>
      <w:bookmarkEnd w:id="5"/>
    </w:p>
    <w:p w14:paraId="06578363">
      <w:pPr>
        <w:snapToGrid w:val="0"/>
        <w:rPr>
          <w:rFonts w:ascii="宋体" w:hAnsi="宋体" w:cs="宋体"/>
          <w:b/>
          <w:sz w:val="36"/>
          <w:szCs w:val="36"/>
        </w:rPr>
      </w:pPr>
      <w:r>
        <mc:AlternateContent>
          <mc:Choice Requires="wps">
            <w:drawing>
              <wp:anchor distT="0" distB="0" distL="114300" distR="114300" simplePos="0" relativeHeight="251668480" behindDoc="0" locked="0" layoutInCell="1" allowOverlap="1">
                <wp:simplePos x="0" y="0"/>
                <wp:positionH relativeFrom="column">
                  <wp:posOffset>67945</wp:posOffset>
                </wp:positionH>
                <wp:positionV relativeFrom="paragraph">
                  <wp:posOffset>-5080</wp:posOffset>
                </wp:positionV>
                <wp:extent cx="6057900" cy="0"/>
                <wp:effectExtent l="0" t="38100" r="0" b="38100"/>
                <wp:wrapNone/>
                <wp:docPr id="11" name="直线 283"/>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3" o:spid="_x0000_s1026" o:spt="20" style="position:absolute;left:0pt;margin-left:5.35pt;margin-top:-0.4pt;height:0pt;width:477pt;z-index:251668480;mso-width-relative:page;mso-height-relative:page;" filled="f" stroked="t" coordsize="21600,21600" o:gfxdata="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Srl2TQAAAABgEAAA8AAAAA&#10;AAAAAQAgAAAAIgAAAGRycy9kb3ducmV2LnhtbFBLAQIUABQAAAAIAIdO4kDgBA134wEAANMDAAAO&#10;AAAAAAAAAAEAIAAAAB8BAABkcnMvZTJvRG9jLnhtbFBLBQYAAAAABgAGAFkBAAB0BQAAAAA=&#10;">
                <v:fill on="f" focussize="0,0"/>
                <v:stroke weight="6pt" color="#000000" linestyle="thickBetweenThin" joinstyle="round"/>
                <v:imagedata o:title=""/>
                <o:lock v:ext="edit" aspectratio="f"/>
              </v:line>
            </w:pict>
          </mc:Fallback>
        </mc:AlternateContent>
      </w:r>
    </w:p>
    <w:p w14:paraId="3786D7A0">
      <w:pPr>
        <w:jc w:val="center"/>
        <w:rPr>
          <w:rFonts w:hint="eastAsia" w:ascii="宋体" w:hAnsi="宋体" w:eastAsia="宋体" w:cs="宋体"/>
          <w:b/>
          <w:bCs/>
          <w:kern w:val="2"/>
          <w:sz w:val="44"/>
          <w:szCs w:val="22"/>
          <w:lang w:val="en-US" w:eastAsia="zh-CN" w:bidi="ar-SA"/>
        </w:rPr>
      </w:pPr>
      <w:r>
        <w:rPr>
          <w:rFonts w:hint="eastAsia" w:ascii="宋体" w:hAnsi="宋体" w:eastAsia="宋体" w:cs="宋体"/>
          <w:b/>
          <w:bCs/>
          <w:kern w:val="2"/>
          <w:sz w:val="44"/>
          <w:szCs w:val="22"/>
          <w:lang w:val="en-US" w:eastAsia="zh-CN" w:bidi="ar-SA"/>
        </w:rPr>
        <w:t>2025势银绿色液体燃料产业大会举办</w:t>
      </w:r>
    </w:p>
    <w:p w14:paraId="08F0C9EF">
      <w:pPr>
        <w:widowControl/>
        <w:shd w:val="clear" w:color="auto" w:fill="FFFFFF"/>
        <w:jc w:val="center"/>
        <w:rPr>
          <w:rFonts w:ascii="宋体" w:hAnsi="宋体" w:cs="宋体"/>
          <w:b/>
          <w:sz w:val="36"/>
          <w:szCs w:val="36"/>
        </w:rPr>
        <w:sectPr>
          <w:headerReference r:id="rId94" w:type="default"/>
          <w:footerReference r:id="rId95" w:type="default"/>
          <w:type w:val="continuous"/>
          <w:pgSz w:w="11907" w:h="16840"/>
          <w:pgMar w:top="1871" w:right="964" w:bottom="1701" w:left="1134" w:header="1418" w:footer="1077" w:gutter="0"/>
          <w:cols w:equalWidth="0" w:num="1">
            <w:col w:w="9809"/>
          </w:cols>
          <w:docGrid w:type="lines" w:linePitch="312" w:charSpace="640"/>
        </w:sectPr>
      </w:pPr>
    </w:p>
    <w:p w14:paraId="190CA657">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19日，由势银（TrendBank）和霍尼韦尔联合主办，宁波市石油和化工行业协会和苏州氢能联盟协办的“2025势银绿色液体燃料产业大会暨绿氨、绿醇及绿色航煤市场与技术研讨会”，在宁波湖畔凯悦尚萃酒店隆重开幕。</w:t>
      </w:r>
    </w:p>
    <w:p w14:paraId="0F494848">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次大会的主题为“绿色燃料新潮起，节能减碳正风行”，旨在搭建一个高端、专业、开放的交流平台，汇聚产业上下游各方力量，共同探讨绿色液体燃料产业的发展前景、关键技术、市场趋势以及面临的挑战与机遇。 </w:t>
      </w:r>
    </w:p>
    <w:p w14:paraId="7136AE14">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会上，势银（TrendBank）绿色能源事业部总裁 焦冶平、霍尼韦尔高级业务发展经理 卢静、宁波石化协会秘书长 徐坚淼、天荣科技联合创始人/CEO 郭魏、PAC全球副总裁 王正勇、ACME中国区总裁/首席技术官 赵英朋六位嘉宾共同发布《势银绿色液体燃料产业发展蓝皮书（2025）》。并由势银（TrendBank）绿色能源业务研究负责人对蓝皮书进行讲解。 </w:t>
      </w:r>
    </w:p>
    <w:p w14:paraId="661B25F3">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SAF制备与应用专场专家主题报告</w:t>
      </w:r>
    </w:p>
    <w:p w14:paraId="4C50F6D4">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胡鸿飞：根据国际民航组织研判，生物航煤产业需求有望在2025年迎来爆发；预计到2030年，中国生物航煤需求量将达到300万吨/年；到2050年，达到8600万吨/年。 </w:t>
      </w:r>
    </w:p>
    <w:p w14:paraId="3EFFB2A0">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卢静：寻找替代原料是生产先进生物燃料和SAF以达成全球目标的关键一步。霍尼韦尔UOP深知市场对新技术的迫切需求，并聚焦废弃油脂，绿色乙醇，绿色甲醇为原料制备100%SAF的工艺路线和技术落地。</w:t>
      </w:r>
    </w:p>
    <w:p w14:paraId="4D92E519">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王正勇：SAF 亚太地区发展近况方面，泰国政府正在制定新的可持续航空燃料政策（包括减税政策），2026年泰国将强制要求国际和国内航班</w:t>
      </w:r>
    </w:p>
    <w:p w14:paraId="194F3955">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掺混1%；新加坡可持续航空枢纽蓝图涵盖三个领域的十二项措施、五大政策；日本颁布2030年实现10%可持续航空燃料掺混目标。</w:t>
      </w:r>
    </w:p>
    <w:p w14:paraId="52804495">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刘疏桐：预计2030年欧洲强制调配市场SAF需求量(6%)为280万吨左右，其中E-SAF的需求量(1.2%)为60万吨左右。ReFuelEU 航空计划要求燃料供应商在欧盟机场机载航空燃料中不断提高可持续航空燃油使用比例，力争在2025年将其占航空燃料比重提升至2%以上，到2050年提升至70%以上。</w:t>
      </w:r>
    </w:p>
    <w:p w14:paraId="536DF682">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魏翰扬：作为清洁的液体可再生能源，SAF是名副其实的“新质生产力”，长三角地区、成渝地区、河南省等，都已出现优质产能，但更多地区的产能仍待出现，更清晰的政策支持还需明确。</w:t>
      </w:r>
    </w:p>
    <w:p w14:paraId="6F6267A2">
      <w:pPr>
        <w:spacing w:line="34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SAF市场与发展圆桌论坛</w:t>
      </w:r>
    </w:p>
    <w:p w14:paraId="1B230565">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各位嘉宾围绕以下议题展开了讨论：</w:t>
      </w:r>
    </w:p>
    <w:p w14:paraId="27D0314E">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不同SAF的生产技术（如HEFA、AtJ、PtL）的成熟度和产业化瓶颈是什么？</w:t>
      </w:r>
    </w:p>
    <w:p w14:paraId="00BBE80E">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SAF的认证体系（如ASTM标准）对中国企业出海有何影响？国内能否建立独立的认证机制以降低国际市场准入门槛？</w:t>
      </w:r>
    </w:p>
    <w:p w14:paraId="48EEE7C7">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目前SAF市场主要靠政策驱动，随着各国SAF强制掺混比例（如欧盟ReFuelEU）和补贴政策纷纷发布，未来5年全球SAF市场的增长预期如何？哪些政策工具（如碳税、补贴）最可能加速市场渗透？</w:t>
      </w:r>
    </w:p>
    <w:p w14:paraId="20B3D985">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世界不同地方加注使用SAF，价格差异大，中国SAF如何提高产品竞争力，成为对内对外都有竞争力的SAF产业？</w:t>
      </w:r>
    </w:p>
    <w:p w14:paraId="717DF4B9">
      <w:pPr>
        <w:spacing w:line="340" w:lineRule="exact"/>
        <w:ind w:firstLine="420" w:firstLineChars="200"/>
        <w:rPr>
          <w:rFonts w:ascii="宋体" w:hAnsi="宋体" w:cs="Arial Unicode MS"/>
          <w:kern w:val="0"/>
          <w:sz w:val="18"/>
          <w:szCs w:val="18"/>
        </w:rPr>
      </w:pPr>
      <w:r>
        <w:rPr>
          <w:rFonts w:hint="eastAsia" w:ascii="Times New Roman" w:hAnsi="Times New Roman" w:eastAsia="宋体" w:cs="Times New Roman"/>
          <w:lang w:val="en-US" w:eastAsia="zh-CN"/>
        </w:rPr>
        <w:t>5. 中国的 SAF 产业有无可能如同当下的 EV 电动车、世界一流的光伏产业那般，在全球范围内形成显著的领先优势？</w:t>
      </w:r>
      <w:r>
        <w:rPr>
          <w:rFonts w:hint="eastAsia"/>
          <w:b/>
          <w:bCs/>
        </w:rPr>
        <w:sym w:font="Wingdings" w:char="F0D5"/>
      </w:r>
    </w:p>
    <w:p w14:paraId="6F94B88E">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cs="Arial Unicode MS"/>
          <w:kern w:val="0"/>
          <w:sz w:val="18"/>
          <w:szCs w:val="18"/>
        </w:rPr>
        <w:sectPr>
          <w:headerReference r:id="rId96" w:type="default"/>
          <w:footerReference r:id="rId97" w:type="default"/>
          <w:type w:val="continuous"/>
          <w:pgSz w:w="11907" w:h="16840"/>
          <w:pgMar w:top="1871" w:right="964" w:bottom="1701" w:left="1134" w:header="1418" w:footer="1077" w:gutter="0"/>
          <w:cols w:space="720" w:num="2"/>
          <w:docGrid w:type="lines" w:linePitch="312" w:charSpace="640"/>
        </w:sectPr>
      </w:pPr>
    </w:p>
    <w:p w14:paraId="4C688A5F">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6F86DA2">
      <w:pPr>
        <w:widowControl/>
        <w:shd w:val="clear" w:color="auto" w:fill="FFFFFF"/>
        <w:jc w:val="center"/>
        <w:rPr>
          <w:rFonts w:ascii="宋体" w:hAnsi="宋体" w:cs="宋体"/>
          <w:b/>
          <w:sz w:val="44"/>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pacing w:val="-23"/>
          <w:sz w:val="44"/>
          <w:szCs w:val="22"/>
        </w:rPr>
        <w:t>协会五届四次会员大会暨宁波绿色石化产业链融合发展论坛成功召开</w:t>
      </w:r>
    </w:p>
    <w:p w14:paraId="5FA555C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4月2日，宁波市石油和化工行业协会五届四次会员大会暨宁波绿色石化产业链融合发展论坛成功召开，共110余人参会。会议由协会会长中石化宁波镇海炼化有限公司陈燕斌董事长主持。</w:t>
      </w:r>
    </w:p>
    <w:p w14:paraId="0E4AD29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为表彰会员企业近年来对宁波市创建世界级绿色石化产业集群做出的贡献，发挥企业典型带头示范作用，为16家企业颁发了“科技创新示范奖”“数智赋能示范奖”“绿色低碳示范奖”三个奖项。</w:t>
      </w:r>
    </w:p>
    <w:p w14:paraId="1B29CE9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会议审议了协会《五届四次会员大会工作报告》、《2024年财务情况报告》、《2024年监事会工作报告》，协会2024年会员变动情况。会议充分肯定和高度评价了协会在过去一年时间里的工作，并为新一年工作确定目标。</w:t>
      </w:r>
    </w:p>
    <w:p w14:paraId="44D0BB4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论坛环节邀请了中科院宁波材料所、中海石油宁波大榭石化有限公司、宁波环洋新材料股份有限公司、国烨电商、宁波圣润新材料有限公司分别作了《生物基高分子材料的研究进展》、《炼化企业绿色低碳转型路径》、《生物基环氧氯丙烷及下游产业的开发与应用》、《大宗商品一站式服务平台》《气凝胶材料的低成本制备及其在石化行业的应用》五个主题报告，助力宁波市石化企业在绿色化、高端化、数字化等方面转型升级，为宁波市绿色石化产业发展添砖加瓦。</w:t>
      </w:r>
    </w:p>
    <w:p w14:paraId="62D09FB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会议还发布了2024年宁波石化行业大事记，记录2024年宁波市绿色石化产业发展的一些系列重要节点。</w:t>
      </w:r>
    </w:p>
    <w:p w14:paraId="75458EB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b/>
          <w:bCs/>
        </w:rPr>
      </w:pPr>
      <w:r>
        <w:rPr>
          <w:rFonts w:hint="eastAsia" w:ascii="Times New Roman" w:hAnsi="Times New Roman" w:eastAsia="宋体" w:cs="Times New Roman"/>
          <w:lang w:val="en-US" w:eastAsia="zh-CN"/>
        </w:rPr>
        <w:t>本次大会的顺利召开进一步增强了宁波市石油和化工行业协会的凝聚力和影响力。新时代新征程，呼唤新担当新作为。协会将在市委市政府领导下，抢抓机遇，创新实干，锚定“万亿级”目标，跻身“世界级”方阵，在我市全面建设现代化滨海大都市、加速打造世界一流绿色石化产业集群的新征程中，展现新使命，实现新作为，作出新贡献！</w:t>
      </w:r>
      <w:r>
        <w:rPr>
          <w:rFonts w:hint="eastAsia"/>
          <w:b/>
          <w:bCs/>
        </w:rPr>
        <w:sym w:font="Wingdings" w:char="F0D5"/>
      </w:r>
    </w:p>
    <w:p w14:paraId="49844572">
      <w:pPr>
        <w:keepNext w:val="0"/>
        <w:keepLines w:val="0"/>
        <w:pageBreakBefore w:val="0"/>
        <w:widowControl w:val="0"/>
        <w:kinsoku/>
        <w:wordWrap/>
        <w:overflowPunct/>
        <w:topLinePunct w:val="0"/>
        <w:autoSpaceDE/>
        <w:autoSpaceDN/>
        <w:bidi w:val="0"/>
        <w:adjustRightInd/>
        <w:snapToGrid/>
        <w:spacing w:line="300" w:lineRule="exact"/>
        <w:jc w:val="right"/>
        <w:textAlignment w:val="auto"/>
        <w:sectPr>
          <w:headerReference r:id="rId100" w:type="first"/>
          <w:footerReference r:id="rId103" w:type="first"/>
          <w:headerReference r:id="rId98" w:type="default"/>
          <w:footerReference r:id="rId101" w:type="default"/>
          <w:headerReference r:id="rId99" w:type="even"/>
          <w:footerReference r:id="rId102" w:type="even"/>
          <w:type w:val="continuous"/>
          <w:pgSz w:w="11907" w:h="16840"/>
          <w:pgMar w:top="1871" w:right="964" w:bottom="1701" w:left="1134" w:header="1418" w:footer="1077" w:gutter="0"/>
          <w:cols w:equalWidth="0" w:num="2">
            <w:col w:w="4692" w:space="425"/>
            <w:col w:w="4692"/>
          </w:cols>
          <w:docGrid w:type="lines" w:linePitch="312" w:charSpace="640"/>
        </w:sectPr>
      </w:pPr>
    </w:p>
    <w:p w14:paraId="3F98B652">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6C35AAA">
      <w:pPr>
        <w:pStyle w:val="2"/>
        <w:keepNext w:val="0"/>
        <w:keepLines w:val="0"/>
        <w:widowControl/>
        <w:shd w:val="clear" w:color="auto" w:fill="FFFFFF"/>
        <w:spacing w:before="0" w:after="0" w:line="21" w:lineRule="atLeast"/>
        <w:jc w:val="center"/>
        <w:rPr>
          <w:rFonts w:hint="eastAsia" w:ascii="宋体" w:hAnsi="宋体" w:eastAsia="宋体" w:cs="宋体"/>
          <w:b/>
          <w:bCs/>
          <w:kern w:val="2"/>
          <w:sz w:val="44"/>
          <w:szCs w:val="22"/>
          <w:lang w:val="en-US" w:eastAsia="zh-CN" w:bidi="ar-SA"/>
        </w:rPr>
        <w:sectPr>
          <w:type w:val="continuous"/>
          <w:pgSz w:w="11907" w:h="16840"/>
          <w:pgMar w:top="1871" w:right="964" w:bottom="1701" w:left="1134" w:header="1418" w:footer="1077" w:gutter="0"/>
          <w:cols w:space="720" w:num="1"/>
          <w:docGrid w:type="lines" w:linePitch="312" w:charSpace="640"/>
        </w:sectPr>
      </w:pPr>
      <w:r>
        <w:rPr>
          <w:rFonts w:hint="eastAsia" w:ascii="宋体" w:hAnsi="宋体" w:eastAsia="宋体" w:cs="宋体"/>
          <w:b/>
          <w:bCs/>
          <w:spacing w:val="-6"/>
          <w:kern w:val="2"/>
          <w:sz w:val="44"/>
          <w:szCs w:val="22"/>
          <w:lang w:val="en-US" w:eastAsia="zh-CN" w:bidi="ar-SA"/>
        </w:rPr>
        <w:t>巨化信息引入DeepSeek：垂直智能体应用实现新突破</w:t>
      </w:r>
    </w:p>
    <w:p w14:paraId="2E5882A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今年浙江省“两会”期间，巨化集团下属浙江巨化信息技术有限公司推出的“两会AI助手”在广大代表中引起热烈反响，广受好评，这是巨化信息公司在垂直大模型应用领域研发再次取得新突破的生动实践。</w:t>
      </w:r>
    </w:p>
    <w:p w14:paraId="58BBFD0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年来，巨化信息在政企领域开展了一系列垂直大模型+智能体的研究，成功研发了代表议案建议助手、会议助手、制度千问、客服e人、数据中心运维e人等系列AI应用软件。信息公司为省“两会”定制的“两会AI助手”，正是人大会议期间专门为代表们打造的集智能对话、语音交互、履职服务于一体的虚拟数智助手，全天候为代表们提供会议指南、文件信息、行程安排、议案知识、事项提醒等服务，并通过信息数据集成和求索功能对代表提出的会议服务、议案建议等相关问题进行解疑释惑，不仅实现了一键直达、一语知晓、一点通览，同时也为人大代表提出相关议案建议提供了丰富的信息支持和智能化的辅助手段。</w:t>
      </w:r>
    </w:p>
    <w:p w14:paraId="6E320A1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前，随着DeepSeek发布开源模型，信息公司敏锐捕捉机遇，迅速完成了DeepSeek在国产环境下的私有化部署，全面提升了原有智能体的能力，并结合客户可信数据空间的构建开展更深层次的垂直智能体应用探索，为公司进一步提高AI智能服务水平、拓展AI应用场景夯实了基础。</w:t>
      </w:r>
    </w:p>
    <w:p w14:paraId="64F2A703">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私有化部署</w:t>
      </w:r>
    </w:p>
    <w:p w14:paraId="28A4F06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巨化信息公司充分考虑软硬件兼容性、数据保护与隐私、安全性与稳定性以及合规性等要求，确保DeepSeek在私有化环境中能够安全、稳定地运行，为集团型企业提供安全、可信的AI应用解决方案。</w:t>
      </w:r>
    </w:p>
    <w:p w14:paraId="73767F8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平台化管理</w:t>
      </w:r>
    </w:p>
    <w:p w14:paraId="2919BC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巨化信息积极拥抱开源生态，不仅整合部署了DeepSeek-R1、Qwen2.5等模型的私有化部署和推理能力，支撑复杂推理、深度理解等高阶应用，同时还部署了ReRank、Embeddings向量模型等中小模型，并自主研发了智能体应用管理平台及全平台穿透的客户端应用，满足多元化业务场景对先进智能推理大模型的迫切需求。</w:t>
      </w:r>
    </w:p>
    <w:p w14:paraId="448B44B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新场景探索</w:t>
      </w:r>
    </w:p>
    <w:p w14:paraId="777C27B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巨化信息基于现有成功实践、巨化集团背景和政企客户新需求，通过DeepSeek在卓越商务智能分析、智能运维工单、知识库大模型、工业大数据分析等多个新场景探索也有效突破，正致力于为政企客户提供更为完善的智能化解决方案。</w:t>
      </w:r>
    </w:p>
    <w:p w14:paraId="5B2FA9C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多元化协同</w:t>
      </w:r>
    </w:p>
    <w:p w14:paraId="7C3B7F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巨化信息秉承开放共赢理念，携手参股兄弟单位浙江巨冷科技公司和中巨智能科技公司分别开展了国产算力卡与自主浸没式液冷服务器适配和工业互联网平台接入DS大模型等工作。</w:t>
      </w:r>
    </w:p>
    <w:p w14:paraId="76C67A9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b/>
          <w:bCs/>
          <w:szCs w:val="22"/>
        </w:rPr>
      </w:pPr>
      <w:r>
        <w:rPr>
          <w:rFonts w:hint="eastAsia" w:ascii="Times New Roman" w:hAnsi="Times New Roman" w:eastAsia="宋体" w:cs="Times New Roman"/>
          <w:lang w:val="en-US" w:eastAsia="zh-CN"/>
        </w:rPr>
        <w:t>未来，巨化信息将继续以优质的产品和顾问式的服务，携手客户共同推动数智化变革进程，努力引领政企智能化发展的新潮流，为政企客户带来了更加智能化、高效化和便捷化的全新工作体验。</w:t>
      </w:r>
      <w:r>
        <w:rPr>
          <w:rFonts w:hint="eastAsia" w:asciiTheme="minorEastAsia" w:hAnsiTheme="minorEastAsia" w:eastAsiaTheme="minorEastAsia" w:cstheme="minorEastAsia"/>
          <w:b/>
          <w:bCs/>
          <w:szCs w:val="22"/>
        </w:rPr>
        <w:sym w:font="Wingdings" w:char="F0D5"/>
      </w:r>
    </w:p>
    <w:p w14:paraId="66ACEAC7">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sectPr>
          <w:headerReference r:id="rId104" w:type="default"/>
          <w:footerReference r:id="rId105"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eastAsia="宋体" w:cs="Times New Roman"/>
          <w:sz w:val="18"/>
          <w:szCs w:val="18"/>
          <w:lang w:val="en-US" w:eastAsia="zh-CN"/>
        </w:rPr>
        <w:t>阳光巨化</w:t>
      </w:r>
      <w:r>
        <w:rPr>
          <w:rFonts w:hint="eastAsia" w:ascii="宋体" w:hAnsi="宋体"/>
          <w:sz w:val="18"/>
          <w:szCs w:val="18"/>
        </w:rPr>
        <w:t>）</w:t>
      </w:r>
    </w:p>
    <w:p w14:paraId="4AE82874">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7B5D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val="0"/>
          <w:spacing w:val="-17"/>
          <w:kern w:val="2"/>
          <w:sz w:val="44"/>
          <w:szCs w:val="22"/>
          <w:lang w:val="en-US" w:eastAsia="zh-CN" w:bidi="ar-SA"/>
        </w:rPr>
      </w:pPr>
      <w:r>
        <w:rPr>
          <w:rFonts w:hint="eastAsia" w:ascii="宋体" w:hAnsi="宋体" w:eastAsia="宋体" w:cs="宋体"/>
          <w:b/>
          <w:bCs w:val="0"/>
          <w:spacing w:val="-17"/>
          <w:kern w:val="2"/>
          <w:sz w:val="44"/>
          <w:szCs w:val="22"/>
          <w:lang w:val="en-US" w:eastAsia="zh-CN" w:bidi="ar-SA"/>
        </w:rPr>
        <w:t>镇洋发展MIBK产品被认定为2024年度专利密集型产品</w:t>
      </w:r>
    </w:p>
    <w:p w14:paraId="10370F7A">
      <w:pPr>
        <w:widowControl/>
        <w:shd w:val="clear" w:color="auto" w:fill="FFFFFF"/>
        <w:jc w:val="center"/>
        <w:rPr>
          <w:rFonts w:hint="eastAsia" w:ascii="宋体" w:hAnsi="宋体" w:eastAsia="宋体" w:cs="宋体"/>
          <w:b/>
          <w:sz w:val="44"/>
          <w:szCs w:val="22"/>
          <w:lang w:val="en-US" w:eastAsia="zh-CN"/>
        </w:rPr>
        <w:sectPr>
          <w:headerReference r:id="rId108" w:type="first"/>
          <w:footerReference r:id="rId111" w:type="first"/>
          <w:headerReference r:id="rId106" w:type="default"/>
          <w:footerReference r:id="rId109" w:type="default"/>
          <w:headerReference r:id="rId107" w:type="even"/>
          <w:footerReference r:id="rId110" w:type="even"/>
          <w:type w:val="continuous"/>
          <w:pgSz w:w="11907" w:h="16840"/>
          <w:pgMar w:top="1871" w:right="964" w:bottom="1701" w:left="1134" w:header="1418" w:footer="1077" w:gutter="0"/>
          <w:cols w:equalWidth="0" w:num="1">
            <w:col w:w="9809"/>
          </w:cols>
          <w:docGrid w:type="lines" w:linePitch="312" w:charSpace="640"/>
        </w:sectPr>
      </w:pPr>
    </w:p>
    <w:p w14:paraId="410517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2月8日，中国专利保护协会公布2024年度专利密集型产品名单，镇洋发展MIBK产品被认定为专利密集型产品。</w:t>
      </w:r>
    </w:p>
    <w:p w14:paraId="21ECCC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专利密集型产品是指主要由所使用的专利带来市场竞争优势的产品，具有专利保护强度高、专利价值贡献高、产品竞争力对专利依赖度高的特征。</w:t>
      </w:r>
    </w:p>
    <w:p w14:paraId="3668DA2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作为目前行业中最早从事MIBK产品生产的企业之一，经过近二十年的生产经验积累和技术创新，MIBK产品生产装置具有反应体系选择性和转化率高、催化剂使用寿命长、副产物高价值化利用、产品品质优等竞争优势。在本产品技术创新过程中，镇洋发展研发团队高度重视MIBK专利体系的建立与维护，围绕生产效率提升、节能降耗、副产物高价值利用、安全环保等专题，获得了9项专利授权，对MIBK产品生产的关键工序、重点工艺参数、核心设备技术等知识产权进行了有效保护。</w:t>
      </w:r>
    </w:p>
    <w:p w14:paraId="599F30D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2"/>
        </w:rPr>
      </w:pPr>
      <w:r>
        <w:rPr>
          <w:rFonts w:hint="eastAsia" w:ascii="Times New Roman" w:hAnsi="Times New Roman" w:eastAsia="宋体" w:cs="Times New Roman"/>
          <w:lang w:val="en-US" w:eastAsia="zh-CN"/>
        </w:rPr>
        <w:t>此次认定使公司成为国内唯一一家MIBK产品获得专利密集型产品认定的企业，是对公司知识产权工作和产品核心竞争力的肯定。下一步，公司将持续做好已有产品的技术研发，不断提升产品的技术水平和产品质量，挖掘相关产品专利价值，以科技创新驱动公司高质量发展。</w:t>
      </w:r>
      <w:r>
        <w:rPr>
          <w:rFonts w:hint="eastAsia" w:asciiTheme="minorEastAsia" w:hAnsiTheme="minorEastAsia" w:eastAsiaTheme="minorEastAsia" w:cstheme="minorEastAsia"/>
          <w:b/>
          <w:bCs/>
          <w:szCs w:val="22"/>
        </w:rPr>
        <w:sym w:font="Wingdings" w:char="F0D5"/>
      </w:r>
    </w:p>
    <w:p w14:paraId="43A07CE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asciiTheme="minorEastAsia" w:hAnsiTheme="minorEastAsia" w:eastAsiaTheme="minorEastAsia" w:cstheme="minorEastAsia"/>
          <w:b/>
          <w:bCs/>
          <w:szCs w:val="22"/>
        </w:rPr>
        <w:sectPr>
          <w:headerReference r:id="rId112" w:type="default"/>
          <w:footerReference r:id="rId113"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cs="Times New Roman"/>
          <w:sz w:val="18"/>
          <w:szCs w:val="18"/>
          <w:lang w:val="en-US" w:eastAsia="zh-CN"/>
        </w:rPr>
        <w:t>镇洋发展</w:t>
      </w:r>
      <w:r>
        <w:rPr>
          <w:rFonts w:hint="eastAsia" w:ascii="宋体" w:hAnsi="宋体"/>
          <w:sz w:val="18"/>
          <w:szCs w:val="18"/>
        </w:rPr>
        <w:t>）</w:t>
      </w:r>
    </w:p>
    <w:p w14:paraId="5D7A2C9B">
      <w:pPr>
        <w:jc w:val="distribute"/>
        <w:rPr>
          <w:rFonts w:ascii="宋体" w:hAnsi="宋体"/>
          <w:szCs w:val="21"/>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p>
    <w:p w14:paraId="4CC6161F">
      <w:pPr>
        <w:pStyle w:val="5"/>
        <w:ind w:firstLine="0"/>
        <w:jc w:val="center"/>
        <w:rPr>
          <w:rFonts w:hint="eastAsia" w:ascii="宋体" w:hAnsi="宋体" w:eastAsia="宋体" w:cs="宋体"/>
          <w:b/>
          <w:kern w:val="2"/>
          <w:sz w:val="44"/>
          <w:szCs w:val="22"/>
          <w:lang w:val="en-US" w:eastAsia="zh-CN" w:bidi="ar-SA"/>
        </w:rPr>
        <w:sectPr>
          <w:headerReference r:id="rId114" w:type="default"/>
          <w:footerReference r:id="rId115" w:type="default"/>
          <w:type w:val="continuous"/>
          <w:pgSz w:w="11907" w:h="16840"/>
          <w:pgMar w:top="1871" w:right="964" w:bottom="1701" w:left="1134" w:header="1418" w:footer="1077" w:gutter="0"/>
          <w:cols w:space="720" w:num="1"/>
          <w:docGrid w:type="lines" w:linePitch="312" w:charSpace="640"/>
        </w:sectPr>
      </w:pPr>
      <w:r>
        <w:rPr>
          <w:rFonts w:hint="eastAsia" w:ascii="宋体" w:hAnsi="宋体" w:eastAsia="宋体" w:cs="宋体"/>
          <w:b/>
          <w:spacing w:val="-20"/>
          <w:kern w:val="2"/>
          <w:sz w:val="44"/>
          <w:szCs w:val="22"/>
          <w:lang w:val="en-US" w:eastAsia="zh-CN" w:bidi="ar-SA"/>
        </w:rPr>
        <w:t>LG甬兴开发PFAS-Free阻燃改性PC产品</w:t>
      </w:r>
    </w:p>
    <w:p w14:paraId="2961945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在LG甬兴制造的工程塑料(EP)产品中，改性PC及其合金是最早投产也是产量占比最高的的产品系列，至今已有16年的生产历史。</w:t>
      </w:r>
    </w:p>
    <w:p w14:paraId="6F1C394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而在这些改性PC及其合金产品中，阻燃产品又占据了相当高的份额。可以说，阻燃改性PC产品是我司工程塑料产品中的重中之重。</w:t>
      </w:r>
    </w:p>
    <w:p w14:paraId="1ED5E41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因此，开发PFAS-free阻燃改性PC产品既是我们响应客户期待而无法回避的历史选择，也是我们彰显新产品开发能力和技术水平的重要机会。</w:t>
      </w:r>
    </w:p>
    <w:p w14:paraId="18FD6C5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技术的关键</w:t>
      </w:r>
    </w:p>
    <w:p w14:paraId="0AAEB73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从技术层面讲，想要实现阻燃改性PC的PFAS-free化，关键是摆脱对于特效阻燃剂全氟丁基磺酸钾和PTFE抗滴落剂的依赖。</w:t>
      </w:r>
    </w:p>
    <w:p w14:paraId="3BF5EB7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摆脱全氟丁基磺酸钾</w:t>
      </w:r>
    </w:p>
    <w:p w14:paraId="37CFED5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氟丁基磺酸钾作为一种适用于PC阻燃改性的特效阻燃剂，其阻燃效果突出且不易受潮，在非增强阻燃PC中可以被其他效果接近的单一或复配阻燃剂替代。但是，全氟丁基磺酸钾在增强阻燃PC中具有垄断的技术优势，因为它可以完美地消除增强材料（如玻璃纤维）的“烛芯效应”对阻燃性产生的负面影响。</w:t>
      </w:r>
    </w:p>
    <w:p w14:paraId="66B2E1A9">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摆脱PTFE抗滴落剂</w:t>
      </w:r>
    </w:p>
    <w:p w14:paraId="31EA935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摆脱PTFE抗滴落剂又是一个较难逾越的技术壁垒，原因在于：抗滴落剂的核心成分是大分子量的聚四氟乙烯(PTFE)，它的氧指数高达95%，是所有高分子聚合物材料中最高的，本身属于超级阻燃性材料。一方面，阻燃PC燃烧时PTFE能形成均质的隔热屏蔽层，抑制材料内部的进一步燃烧，并阻止燃烧生成的挥发性分解物质的外逸，起到阻燃的作用；另一方面，聚合物在阻燃改性过程中，大分子量PTFE在挤出机螺杆的剪切作用下发生纤维化，在基体树脂中形成贯穿的网络结构。阻燃塑料试样或制件在燃烧过程中，PTFE本身受热收缩，其网络结构能够有效防止塑料熔体的滴落，可以很好地解决PC在燃烧时会产生熔滴的问题。简而言之，PTFE抗滴落剂作为一种兼具阻燃和防止熔体滴落的阻燃改性助剂，在PC的阻燃改性领域是一种几乎无法缺席的存在。</w:t>
      </w:r>
    </w:p>
    <w:p w14:paraId="0383BDE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针对上述两大技术难题，从2023年下半年开始，LG甬兴与LG化学韩国总部开展了紧密的合作，选择了PC COMPOUND、玻璃纤维增强PC、滑石粉填充PC/ABS合金这三类客户需求旺盛的改性PC材料作为攻坚对象，对传统的PC阻燃体系进行了颠覆性的变革设计。</w:t>
      </w:r>
    </w:p>
    <w:p w14:paraId="5BDEB78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产品开发不是闭门造车，需要以客户的使用要求作为性能和配方设计的出发点和落脚点。在上述三类PFAS-free阻燃改性PC产品型号的开发过程中，LG甬兴得到了众多重要客户的支持配合，在客户的意向目标产品上进行多轮的成型测试和性能验证，并根据测试验证结果进行了持续改进活动。</w:t>
      </w:r>
    </w:p>
    <w:p w14:paraId="0EC8CFD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当时间演进到2024年12月，LG甬兴工程塑料团队多方面努力了一年半的过程终于出现了阶段性的曙光——在工程塑料车间的8号产线上，诞生了首个进入生产测试阶段的PFAS-Free阻燃PC产品型号LUPOY ER1006PZ，并且首次生产测试即获得了合格产品。该型号承载着整个团队的殷切期待，具有以下性能优势：</w:t>
      </w:r>
    </w:p>
    <w:p w14:paraId="39DBB9A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不使用全氟丁基磺酸钾和PTFE抗滴落剂，不添加任何PFAS物质、欧盟RoHS指令有害物质和REACH法规最新版高度关注物质</w:t>
      </w:r>
    </w:p>
    <w:p w14:paraId="36EC721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阻燃性UL 94 V-0等级（1.6mm厚度），在23℃/50%RH标准环境和70℃老化168h的两种状态调节下都能满足</w:t>
      </w:r>
    </w:p>
    <w:p w14:paraId="02DB4E6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熔体质量流动速率(MFR)在11g/10min(300℃,1.2kg)左右，流动性和机械性能具有较好的平衡性</w:t>
      </w:r>
    </w:p>
    <w:p w14:paraId="4BBA768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PCR（消费后回收）PC含量高达75%，具有优良的环保特性</w:t>
      </w:r>
    </w:p>
    <w:p w14:paraId="2DB34BE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悬臂梁缺口冲击强度高达700J/m(1/8英寸厚度) ，接近未改性的纯PC</w:t>
      </w:r>
    </w:p>
    <w:p w14:paraId="5C799D6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负荷变形温度高达125℃(1.82MPa)，接近未改性的纯PC</w:t>
      </w:r>
    </w:p>
    <w:p w14:paraId="7011FE8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(LUPOY ER1006PZ黑色产品粒子外观)</w:t>
      </w:r>
    </w:p>
    <w:p w14:paraId="206BAC9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LUPOY ER1006PZ的阶段性开发成功是一个里程碑，也是一个崭新的起点，更是LG甬兴人勇于自我革新和探索未知的气质体现。未来，将有更多的PFAS-free阻燃改性PC产品型号开发成功，助力我们在全球化的工程塑料行业舞台上大显身手，与诸多行业同仁进行良性竞争，共同促进阻燃改性PC产品获得重要的发展。</w:t>
      </w:r>
    </w:p>
    <w:p w14:paraId="20FE8A3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pPr>
      <w:r>
        <w:rPr>
          <w:rFonts w:hint="eastAsia" w:ascii="Times New Roman" w:hAnsi="Times New Roman" w:eastAsia="宋体" w:cs="Times New Roman"/>
          <w:lang w:val="en-US" w:eastAsia="zh-CN"/>
        </w:rPr>
        <w:t>行业风云，危机并存，一切皆有可能。唯有拥抱变化、与时俱进，才能在大浪淘沙中站稳脚跟，不断享受磨难、沉淀和成长。LG甬兴始终秉承“为客户创造价值，尊重人格的经营”的理念，在塑料行业内革新精进，站在客户的立场思考业务并付诸实践，为客户提供满足和超越期待的差异化价值，为美好未来贡献自己的智慧和力量。</w:t>
      </w:r>
      <w:r>
        <w:rPr>
          <w:rFonts w:hint="eastAsia"/>
          <w:b/>
          <w:bCs/>
        </w:rPr>
        <w:sym w:font="Wingdings" w:char="F0D5"/>
      </w:r>
    </w:p>
    <w:p w14:paraId="7B390139">
      <w:pPr>
        <w:keepNext w:val="0"/>
        <w:keepLines w:val="0"/>
        <w:pageBreakBefore w:val="0"/>
        <w:widowControl w:val="0"/>
        <w:kinsoku/>
        <w:wordWrap/>
        <w:overflowPunct/>
        <w:topLinePunct w:val="0"/>
        <w:autoSpaceDE/>
        <w:autoSpaceDN/>
        <w:bidi w:val="0"/>
        <w:adjustRightInd/>
        <w:snapToGrid/>
        <w:spacing w:line="300" w:lineRule="exact"/>
        <w:jc w:val="right"/>
        <w:textAlignment w:val="auto"/>
        <w:rPr>
          <w:b/>
          <w:bCs/>
        </w:rPr>
        <w:sectPr>
          <w:headerReference r:id="rId116" w:type="default"/>
          <w:footerReference r:id="rId117"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eastAsia="宋体" w:cs="Times New Roman"/>
          <w:sz w:val="18"/>
          <w:szCs w:val="18"/>
          <w:lang w:val="en-US" w:eastAsia="zh-CN"/>
        </w:rPr>
        <w:t>LG甬兴</w:t>
      </w:r>
      <w:r>
        <w:rPr>
          <w:rFonts w:hint="eastAsia" w:ascii="宋体" w:hAnsi="宋体"/>
          <w:sz w:val="18"/>
          <w:szCs w:val="18"/>
        </w:rPr>
        <w:t>）</w:t>
      </w:r>
    </w:p>
    <w:p w14:paraId="0B626F63">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4FB9B73A">
      <w:pPr>
        <w:pStyle w:val="2"/>
        <w:keepNext w:val="0"/>
        <w:keepLines w:val="0"/>
        <w:widowControl/>
        <w:shd w:val="clear" w:color="auto" w:fill="FFFFFF"/>
        <w:spacing w:before="0" w:after="0" w:line="240" w:lineRule="auto"/>
        <w:jc w:val="center"/>
        <w:rPr>
          <w:rFonts w:ascii="宋体" w:hAnsi="宋体" w:eastAsia="宋体" w:cs="宋体"/>
          <w:bCs w:val="0"/>
          <w:kern w:val="2"/>
          <w:szCs w:val="22"/>
        </w:rPr>
        <w:sectPr>
          <w:headerReference r:id="rId118" w:type="default"/>
          <w:footerReference r:id="rId119" w:type="default"/>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Cs w:val="0"/>
          <w:kern w:val="2"/>
          <w:szCs w:val="22"/>
        </w:rPr>
        <w:t>大榭石化新材料研究院揭牌</w:t>
      </w:r>
    </w:p>
    <w:p w14:paraId="3A11134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3月23日，大榭石化新材料研究院揭牌仪式在宁波大榭石化顺利举行。</w:t>
      </w:r>
    </w:p>
    <w:p w14:paraId="4C6F0E8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揭牌仪式现场，中海炼化党委副书记、董事、工会主席兼材科院党委书记李慧超，大榭石化党委书记、董事长、总经理于群共同为大榭石化新材料研究院揭牌。红绸飘扬，银色牌匾熠熠生辉，本次揭牌仪式是大榭石化贯彻落实东进董事长指示精神，把握战略性新兴产业和未来产业发展的方向、原则和目标,笃行实干、勇开新局，坚持创新驱动,持续推动产业焕新升级, 统筹推进科技创新和产业创新,着力完善战略性新兴产业发展技术体系，助力实现化石能源清洁化、清洁能源规模化、终端能源融合化发展举措的重要展现。</w:t>
      </w:r>
    </w:p>
    <w:p w14:paraId="53856D3D">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向绿而行，逐新而进</w:t>
      </w:r>
    </w:p>
    <w:p w14:paraId="309E15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大榭石化经过十余年的发展, 具备了芳烃、烯烃双轮驱动的基础，但同时也面临产业链不完善的深层次矛盾,大榭舟山全流程优化未完成, 公司抗风险与持续盈利能力较弱,公司转型升级任重道远。要实 现高质量可持续发展,还需要以改革的精神不断提升创新发展水平、将科技创新视为核心驱动力。在传统产业转型升级的浪潮中,大榭石 化向绿而行、逐新而进,以"敢为行业先"的气魄,推动产业升级、工艺技术创新,成功跻身“油转化”和“绿色低碳”的转型先锋。</w:t>
      </w:r>
    </w:p>
    <w:p w14:paraId="71F02127">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应时而生，乘势而立</w:t>
      </w:r>
    </w:p>
    <w:p w14:paraId="5A03AEE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大榭石化新材料研究院是按照炼化公司要求（《中海炼化所属生 产企业科创平台建设指导意见》）,为加快建设两级科研体系、支撑转型升级和高质量发展而设立的科创平台。是以企业为主体,市场为导向、产学研用相结合的应用型科研机构。研究院充分利用现有技术专家, 组成了专业与兼职的研发团队, 以高端聚烯烃等七个技术研究室和一个化验检测中心作为研究主体。研究院聚焦三大核心方向：一是以绿色低碳技术为根基,培育节能低碳、碳循环利用等新技术；二是以聚烯烃科技创新为主干，发展新型功能材料、海洋工业材料等专用料领域；三是以数智化研发为枝叶,推动数智化与产业需求深度融合；深度契合炼化公司“质量效益年再启航”活动。</w:t>
      </w:r>
    </w:p>
    <w:p w14:paraId="27D532F6">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初心如磐，使命在肩</w:t>
      </w:r>
    </w:p>
    <w:p w14:paraId="59B8B6B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材料研究院不仅是大榭石化的“创新大脑”，更是中海炼化践行科技自立自强的“先锋阵地”。未来，研究院与材科院将进一步深化合作：一是共筑攻关阵地,在聚烯烃材料、节能降碳技术等领城突破瓶颈；二是共培创新土壤, 推动实验平台共享、数据资源互通；三是共育人才青苗,通过项目共研、学术共融培育行业栋梁。</w:t>
      </w:r>
    </w:p>
    <w:p w14:paraId="2BE3C20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Arial"/>
          <w:b/>
          <w:szCs w:val="21"/>
        </w:rPr>
      </w:pPr>
      <w:r>
        <w:rPr>
          <w:rFonts w:hint="eastAsia" w:ascii="Times New Roman" w:hAnsi="Times New Roman" w:eastAsia="宋体" w:cs="Times New Roman"/>
          <w:lang w:val="en-US" w:eastAsia="zh-CN"/>
        </w:rPr>
        <w:t>大榭石化全体人员将共同努力，推动新材料研究院能如春苗拔节，成长为中国海油炼化板块新材料产业的重要支点，以“功成有我”的担当精神，为炼化产业的高质量发展贡献力量！</w:t>
      </w:r>
      <w:r>
        <w:rPr>
          <w:rFonts w:hint="eastAsia" w:ascii="宋体" w:hAnsi="宋体" w:cs="Arial"/>
          <w:b/>
          <w:szCs w:val="21"/>
        </w:rPr>
        <w:sym w:font="Wingdings" w:char="F0D5"/>
      </w:r>
    </w:p>
    <w:p w14:paraId="723DC71B">
      <w:pPr>
        <w:widowControl/>
        <w:shd w:val="clear" w:color="auto" w:fill="FFFFFF"/>
        <w:spacing w:line="340" w:lineRule="exact"/>
        <w:jc w:val="right"/>
        <w:rPr>
          <w:rFonts w:ascii="宋体" w:hAnsi="宋体" w:cs="宋体"/>
          <w:b/>
          <w:sz w:val="36"/>
          <w:szCs w:val="36"/>
        </w:rPr>
        <w:sectPr>
          <w:headerReference r:id="rId120" w:type="default"/>
          <w:footerReference r:id="rId121" w:type="default"/>
          <w:type w:val="continuous"/>
          <w:pgSz w:w="11907" w:h="16840"/>
          <w:pgMar w:top="1871" w:right="964" w:bottom="1701" w:left="1134" w:header="1418" w:footer="1077" w:gutter="0"/>
          <w:cols w:equalWidth="0" w:num="2">
            <w:col w:w="4692" w:space="425"/>
            <w:col w:w="4692"/>
          </w:cols>
          <w:docGrid w:type="lines" w:linePitch="312" w:charSpace="640"/>
        </w:sectPr>
      </w:pPr>
      <w:bookmarkStart w:id="6" w:name="_Toc37923170"/>
      <w:r>
        <w:rPr>
          <w:rFonts w:hint="eastAsia" w:ascii="宋体" w:hAnsi="宋体"/>
          <w:szCs w:val="21"/>
        </w:rPr>
        <w:t xml:space="preserve"> </w:t>
      </w:r>
      <w:r>
        <w:rPr>
          <w:rFonts w:hint="eastAsia" w:ascii="宋体" w:hAnsi="宋体"/>
          <w:sz w:val="18"/>
          <w:szCs w:val="18"/>
        </w:rPr>
        <w:t>（</w:t>
      </w:r>
      <w:r>
        <w:rPr>
          <w:rFonts w:hint="eastAsia" w:ascii="宋体" w:hAnsi="宋体" w:eastAsia="宋体" w:cs="Times New Roman"/>
          <w:sz w:val="18"/>
          <w:szCs w:val="18"/>
          <w:lang w:val="en-US" w:eastAsia="zh-CN"/>
        </w:rPr>
        <w:t>大榭石化信息平台</w:t>
      </w:r>
      <w:r>
        <w:rPr>
          <w:rFonts w:hint="eastAsia" w:ascii="宋体" w:hAnsi="宋体"/>
          <w:sz w:val="18"/>
          <w:szCs w:val="18"/>
        </w:rPr>
        <w:t>）</w:t>
      </w:r>
    </w:p>
    <w:p w14:paraId="4536D8BE">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0EBC688">
      <w:pPr>
        <w:widowControl/>
        <w:shd w:val="clear" w:color="auto" w:fill="FFFFFF"/>
        <w:jc w:val="center"/>
        <w:rPr>
          <w:rFonts w:hint="eastAsia"/>
          <w:lang w:val="en-US" w:eastAsia="zh-CN"/>
        </w:rPr>
        <w:sectPr>
          <w:headerReference r:id="rId122" w:type="default"/>
          <w:footerReference r:id="rId123" w:type="default"/>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pacing w:val="-6"/>
          <w:sz w:val="44"/>
          <w:szCs w:val="22"/>
        </w:rPr>
        <w:t>煤气化废水酚氨回收新技术</w:t>
      </w:r>
    </w:p>
    <w:p w14:paraId="2ACFF29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年来，中国化学赛鼎公司以集团公司“135”发展战略为引领，坚持科技创新管理创新“双轮驱动”，大力实施“T+EPC”商业模式创新，围绕“123456”工作部署要求，积极发展与生产经营互融互通、互相促进的技术创新体系，不断增强核心功能，提升核心竞争力。为使广大客户和合作伙伴更加全面、深入了解中国化学赛鼎公司业务范围和优势技术，更好地提供优质服务，赛鼎宁波公司推出走近中国化学赛鼎宁波系列推文，带您一起领略化学创造美好生活，了解赛鼎宁波无废、低碳循环利用产业链。</w:t>
      </w:r>
    </w:p>
    <w:p w14:paraId="72E4AEBE">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废水-煤气化废水酚氨回收新技术↓↓↓</w:t>
      </w:r>
    </w:p>
    <w:p w14:paraId="7DC9C0E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加快发展方式绿色转型，构建废弃物循环利用体系，推动经济社会发展绿色化、低碳化是实现高质量发展的关键环节。习近平总书记高度重视废弃物循环利用工作，强调要更加重视资源的再生循环利用，推行垃圾分类和资源化，扩大国内固体废弃物的使用，加快构建废弃物循环利用体系。</w:t>
      </w:r>
    </w:p>
    <w:p w14:paraId="2987692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弃物是在经济社会系统不同环节被弃置的物质或物品，部分或者完全丧失了原有使用价值，兼具资源性和污染性双重属性。在技术、经济、环境可行的前提下，想方设法利用起来，废弃物就变废为宝成为了资源。二十多年前，我国刚引入循环经济理念，经过不断探索，如今已成为世界上规模最大、领域最广的循环经济实践所在。</w:t>
      </w:r>
    </w:p>
    <w:p w14:paraId="33CD174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着煤化工产业的快速发展，废水处理问题逐渐成为该行业的重要环保难题之一。废水中含有大量的酚和氨氮等有机物和氨氮物质，这些物质如果排放到环境中，将会对生态环境和人类健康造成严重的影响。因此，开发和应用高效的废水酚氨回收技术显得尤为重要。</w:t>
      </w:r>
    </w:p>
    <w:p w14:paraId="2414AD2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煤化工废水中酚氨回收技术旨在将含酚氨的废水进行有效处理，将其中的有机物和氨氮物质从废水中回收出来，并实现资源化利用。在这一技术的发展过程中，逐渐出现了多种高效的处理方法和设备，能够有效地解决酚氨废水处理难题，为环保事业作出积极贡献。</w:t>
      </w:r>
    </w:p>
    <w:p w14:paraId="514BD1F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多年来，赛鼎公司及赛鼎宁波公司与科研院所联合开展攻关，针对煤化工高浓酚氨废水污染物组成复杂、生物毒性强、难生化处理的难题，系统开展了应用基础研究和关键技术攻关，研发形成了酚氨回收大型化、高效化和节能化的成套关键技术，打破了低阶煤转化利用的环保瓶颈，大幅度提升了我国酚氨回收整体技术水平。</w:t>
      </w:r>
    </w:p>
    <w:p w14:paraId="21FF4BA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与国内外同类技术相比，该技术在处理效果、投资和物耗方面都具有一定优势。</w:t>
      </w:r>
    </w:p>
    <w:p w14:paraId="2A29933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污水中有机物、酚氨去除率高  </w:t>
      </w:r>
    </w:p>
    <w:p w14:paraId="6D2E0C3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酚氨回收后污水的COD低于3000mg/L；氨氮含量低于150mg/L；总酚含量低于500mg/L。完全可以满足下游生化的进水指标。</w:t>
      </w:r>
    </w:p>
    <w:p w14:paraId="2685401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运行能耗低，成本低</w:t>
      </w:r>
    </w:p>
    <w:p w14:paraId="7A9221A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采用新型萃取剂MIBK，强化单元酚和多元酚的萃取能力，溶剂回收容易。优化换热网络，降低能耗。吨废水蒸汽消耗小，比其他工艺降低能耗36%。</w:t>
      </w:r>
    </w:p>
    <w:p w14:paraId="0C16A96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设备耐污堵，运行周期长</w:t>
      </w:r>
    </w:p>
    <w:p w14:paraId="61F4786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设置深度除油尘系统，优化塔内件结构，装置抗污堵能力显著提高，大大增加运行周期。</w:t>
      </w:r>
    </w:p>
    <w:p w14:paraId="0F7828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多年来，通过不断地探索和创新，赛鼎宁波公司在环保效果、经济效益和社会效益等方面都取得了显著的成就。随着煤化工产业的发展，市场前景将更加广阔。</w:t>
      </w:r>
    </w:p>
    <w:p w14:paraId="3135505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b/>
          <w:bCs/>
        </w:rPr>
      </w:pPr>
      <w:r>
        <w:rPr>
          <w:rFonts w:hint="eastAsia" w:ascii="Times New Roman" w:hAnsi="Times New Roman" w:eastAsia="宋体" w:cs="Times New Roman"/>
          <w:lang w:val="en-US" w:eastAsia="zh-CN"/>
        </w:rPr>
        <w:t>未来，赛鼎宁波公司将继续加大在煤化工废水酚氨回收技术的研究和应用中，不断提高技术水平，优化工艺流程，进一步提高回收率、降低处理成本，推动煤化工产业的可持续发展。</w:t>
      </w:r>
      <w:r>
        <w:rPr>
          <w:rFonts w:hint="eastAsia" w:ascii="宋体" w:hAnsi="宋体" w:cs="宋体"/>
          <w:b/>
          <w:bCs/>
        </w:rPr>
        <w:sym w:font="Wingdings" w:char="F0D5"/>
      </w:r>
    </w:p>
    <w:p w14:paraId="4E845181">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lang w:val="en-US" w:eastAsia="zh-CN"/>
        </w:rPr>
        <w:t>（中国化学赛鼎公司）</w:t>
      </w:r>
    </w:p>
    <w:p w14:paraId="36332635">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43F5484F">
      <w:pPr>
        <w:widowControl/>
        <w:shd w:val="clear" w:color="auto" w:fill="FFFFFF"/>
        <w:jc w:val="center"/>
        <w:rPr>
          <w:rFonts w:ascii="宋体" w:hAnsi="宋体" w:cs="Arial"/>
          <w:kern w:val="0"/>
          <w:sz w:val="36"/>
          <w:szCs w:val="36"/>
        </w:rPr>
        <w:sectPr>
          <w:type w:val="continuous"/>
          <w:pgSz w:w="11907" w:h="16840"/>
          <w:pgMar w:top="1871" w:right="964" w:bottom="1701" w:left="1134" w:header="1418" w:footer="1077" w:gutter="0"/>
          <w:cols w:space="720" w:num="1"/>
          <w:docGrid w:type="lines" w:linePitch="312" w:charSpace="640"/>
        </w:sectPr>
      </w:pPr>
      <w:r>
        <w:rPr>
          <w:rFonts w:hint="eastAsia" w:ascii="宋体" w:hAnsi="宋体" w:cs="宋体"/>
          <w:b/>
          <w:sz w:val="44"/>
          <w:szCs w:val="22"/>
        </w:rPr>
        <w:t>大榭石化六期项目正式签约 百亿投资擘画新蓝图</w:t>
      </w:r>
    </w:p>
    <w:p w14:paraId="18E2A9F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26日，在“潮涌东方看北仑，智链全球谱新篇”——“2212”重大项目集中签约仪式上，大榭石化与北仑区政府正式签署六期项目投资协议，此次签约是大榭石化向高端新材料领域迈进的重要里程碑。大榭石化党委书记、董事长、总经理于群出席仪式并作为企业代表发言。</w:t>
      </w:r>
    </w:p>
    <w:p w14:paraId="6B086DBE">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廿四载深耕厚植 与北仑共荣共生</w:t>
      </w:r>
    </w:p>
    <w:p w14:paraId="213EDCD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自2001年扎根北仑以来，大榭石化始终与区域发展同频共振。从最初的拓荒创业，到如今跻身千万吨级炼化企业的行列，形成百万吨级芳烃与聚烯烃双轮驱动格局，截至2024年底累计加工原油超过1.12亿吨，为地方贡献税收高达763亿元，连续19年稳居宁波纳税50强之列，成为宁波打造世界一流绿色石化产业集群的“核心引擎”，与北仑区政府共同书写着地方经济发展的辉煌篇章。</w:t>
      </w:r>
    </w:p>
    <w:p w14:paraId="35D4C187">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六期项目聚焦“高精尖”  打造新材料产业标杆</w:t>
      </w:r>
    </w:p>
    <w:p w14:paraId="26DCF84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此次签约的六期项目聚焦化工新材料、清洁能源及高端碳材料等系列生产装置，重点涵盖聚乙烯、弹性体、针状焦等多元化产品体系，同步完善相关配套设施。项目达产后,与即将投产的五期项目形成"双擎驱动"，进一步延伸和完善企业产业链，保障企业能够在激烈的市场竞争中保持领先地位，实现可持续高质量发展。</w:t>
      </w:r>
    </w:p>
    <w:p w14:paraId="632158FA">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政企协同向“新”而行  共筑智造创新高地</w:t>
      </w:r>
    </w:p>
    <w:p w14:paraId="217BE4C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北仑一流的营商环境和“油头化尾”全产业链生态，为企业创新发展提供沃土。在大榭石化六期项目的签约仪式上，于群表示，此次六期项目得益于集团公司高层的深远谋划和明确指导，特别是东进董事长的要求和部署。</w:t>
      </w:r>
    </w:p>
    <w:p w14:paraId="7C5423E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大榭石化将紧密围绕战略性新兴产业和未来产业的发展方向、原则和目标，笃行实干、勇开新局。同时，在区委区政府“延链强链补链”攻坚行动的大力支持下，企业将紧紧抓住宁波建设“全球智造创新之都”的战略机遇，以六期项目为新的起点和动力，加速向化工新材料产业高地迈进，力争成为长三角炼化一体化高质量发展的标杆示范。</w:t>
      </w:r>
    </w:p>
    <w:p w14:paraId="05633C0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rPr>
      </w:pPr>
      <w:r>
        <w:rPr>
          <w:rFonts w:hint="eastAsia" w:ascii="Times New Roman" w:hAnsi="Times New Roman" w:eastAsia="宋体" w:cs="Times New Roman"/>
          <w:lang w:val="en-US" w:eastAsia="zh-CN"/>
        </w:rPr>
        <w:t>随着六期项目的落地，大榭石化将在北仑这片产业热土上续写“以产兴城、以城促产”的新篇章。</w:t>
      </w:r>
      <w:r>
        <w:rPr>
          <w:rFonts w:hint="eastAsia" w:ascii="宋体" w:hAnsi="宋体" w:cs="宋体"/>
          <w:b/>
          <w:bCs/>
        </w:rPr>
        <w:sym w:font="Wingdings" w:char="F0D5"/>
      </w:r>
    </w:p>
    <w:p w14:paraId="060E700F">
      <w:pPr>
        <w:keepNext w:val="0"/>
        <w:keepLines w:val="0"/>
        <w:pageBreakBefore w:val="0"/>
        <w:widowControl w:val="0"/>
        <w:kinsoku/>
        <w:wordWrap/>
        <w:overflowPunct/>
        <w:topLinePunct w:val="0"/>
        <w:autoSpaceDE/>
        <w:autoSpaceDN/>
        <w:bidi w:val="0"/>
        <w:adjustRightInd/>
        <w:snapToGrid/>
        <w:spacing w:line="320" w:lineRule="exact"/>
        <w:ind w:firstLine="2520" w:firstLineChars="1400"/>
        <w:jc w:val="right"/>
        <w:textAlignment w:val="auto"/>
        <w:rPr>
          <w:rFonts w:hint="eastAsia" w:ascii="宋体" w:hAnsi="宋体"/>
          <w:sz w:val="18"/>
          <w:szCs w:val="18"/>
        </w:rPr>
        <w:sectPr>
          <w:headerReference r:id="rId124" w:type="default"/>
          <w:footerReference r:id="rId125"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eastAsia="宋体" w:cs="Times New Roman"/>
          <w:sz w:val="18"/>
          <w:szCs w:val="18"/>
          <w:lang w:val="en-US" w:eastAsia="zh-CN"/>
        </w:rPr>
        <w:t>大榭石化</w:t>
      </w:r>
      <w:r>
        <w:rPr>
          <w:rFonts w:hint="eastAsia" w:ascii="宋体" w:hAnsi="宋体"/>
          <w:sz w:val="18"/>
          <w:szCs w:val="18"/>
        </w:rPr>
        <w:t>）</w:t>
      </w:r>
    </w:p>
    <w:p w14:paraId="5BB4A733">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bookmarkEnd w:id="6"/>
    <w:p w14:paraId="54C11F36">
      <w:pPr>
        <w:widowControl/>
        <w:shd w:val="clear" w:color="auto" w:fill="FFFFFF"/>
        <w:jc w:val="center"/>
        <w:rPr>
          <w:rFonts w:hint="eastAsia" w:ascii="宋体" w:hAnsi="宋体" w:cs="宋体"/>
          <w:b/>
          <w:spacing w:val="-6"/>
          <w:sz w:val="44"/>
          <w:szCs w:val="22"/>
        </w:rPr>
      </w:pPr>
      <w:r>
        <w:rPr>
          <w:rFonts w:hint="eastAsia" w:ascii="宋体" w:hAnsi="宋体" w:cs="宋体"/>
          <w:b/>
          <w:spacing w:val="-6"/>
          <w:sz w:val="44"/>
          <w:szCs w:val="22"/>
          <w:lang w:val="en-US" w:eastAsia="zh-CN"/>
        </w:rPr>
        <w:t>宁波巨化特种聚酯新材料项目预计上半年投产</w:t>
      </w:r>
    </w:p>
    <w:p w14:paraId="116A4507">
      <w:pPr>
        <w:widowControl/>
        <w:shd w:val="clear" w:color="auto" w:fill="FFFFFF"/>
        <w:jc w:val="center"/>
        <w:rPr>
          <w:rFonts w:ascii="宋体" w:hAnsi="宋体" w:cs="宋体"/>
          <w:b/>
          <w:sz w:val="44"/>
          <w:szCs w:val="22"/>
        </w:rPr>
        <w:sectPr>
          <w:type w:val="continuous"/>
          <w:pgSz w:w="11907" w:h="16840"/>
          <w:pgMar w:top="1871" w:right="964" w:bottom="1701" w:left="1134" w:header="1418" w:footer="1077" w:gutter="0"/>
          <w:cols w:space="720" w:num="1"/>
          <w:docGrid w:type="lines" w:linePitch="312" w:charSpace="640"/>
        </w:sectPr>
      </w:pPr>
    </w:p>
    <w:p w14:paraId="329E02C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据悉，位于宁波巨化化工科技有限公司南厂区的15万吨/年特种聚酯新材料项目，占地40多亩的新项目厂房已拔地而起，设备已安装完毕。</w:t>
      </w:r>
    </w:p>
    <w:p w14:paraId="3B0FCC9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巨化董事长周强表示：“这个聚酯新材料项目是全球单体最大项目、省‘千项万亿’工程，总投资16.8亿元，计划上半年投产，达产后预计可新增年销售收入25亿元。这个项目将打破国外长期技术垄断，实现全产业链国产化。”</w:t>
      </w:r>
    </w:p>
    <w:p w14:paraId="60924A8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项目概况：</w:t>
      </w:r>
    </w:p>
    <w:p w14:paraId="291C1FC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2023年7月4日，浙江省“千项万亿”重大项目集中开工活动举行，宁波巨化15万吨/年特种聚酯切片新材料项目开工。</w:t>
      </w:r>
    </w:p>
    <w:p w14:paraId="25EB3B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项目名称：15万吨/年特种聚酯切片新材料项目</w:t>
      </w:r>
    </w:p>
    <w:p w14:paraId="3A82EF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项目投资：约15.76亿元</w:t>
      </w:r>
    </w:p>
    <w:p w14:paraId="5CA48F6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建设性质：扩建</w:t>
      </w:r>
    </w:p>
    <w:p w14:paraId="56A9A08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项目实施主体：宁波巨化化工科技有限公司</w:t>
      </w:r>
    </w:p>
    <w:p w14:paraId="714B43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建设地点：宁波石化经济技术开发区跃进塘路501号，本项目不需新增用地，所有新增均在原有用地范围内建设</w:t>
      </w:r>
    </w:p>
    <w:p w14:paraId="3A4A4DA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项目预期进度：计划于2024年10月底建成，2024年底试车</w:t>
      </w:r>
    </w:p>
    <w:p w14:paraId="71C48C9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设内容：南厂区主要建设内容有PDO装置、PTT装置、1,3-丙二醇罐区、PTT仓库、导热油炉、配电机柜间改造、南厂区装卸站台改造、控制室改造等。PDO装置、PTT装置、导热油炉、粗PDO罐区、乙醇储罐等在南厂区现有空地上新建。北厂区主要建设内容为环氧乙烷罐区、北厂区装卸站台改造等。新建从富德至北厂区的环氧乙烷外管（总长</w:t>
      </w:r>
    </w:p>
    <w:p w14:paraId="22D5D0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4.6km的不锈钢管）。</w:t>
      </w:r>
    </w:p>
    <w:p w14:paraId="7ABEC54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产品方案：7.2吨/年PDO（其中：商品量1.05万吨、 中间产品6.15万/年）和15吨/年PTT的主装置及其配套工程</w:t>
      </w:r>
    </w:p>
    <w:p w14:paraId="7E51417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PDO（1,3-丙二醇）生产采用环氧乙烷法制得，工艺分两步进行，首先是将环氧乙烷与合成气氢甲酰化生成3-羟基丙醛，再将3-羟基丙醛加氢生成PDO。该技术的优点在于：催化剂用量很低使其费用大幅度降低、转化率高、反应产物和催化剂容易分离、高沸点副产物很少、工艺先进、经济合理。</w:t>
      </w:r>
    </w:p>
    <w:p w14:paraId="66B5F2D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PTT生产主要原料1,3-丙二醇由PDO（1,3-丙二醇）装置自供，采用钛系组份为催化剂，以二氧化钛作为消光剂，1,4-丁二醇为改性剂，精对苯二甲酸（PTA）和1,3-丙二醇（PDO）为原料经直接酯化脱水合成单体对苯二甲酸丙二醇酯（BHPT），再缩聚为产品聚对苯二甲酸丙二醇酯（PTT）。聚酯熔体生产线采用四釜流程，即两段酯化、预缩聚和终缩聚。该工艺从进料配置到切粒单元均为封闭系统，故产污节点较少，三废收集率高。</w:t>
      </w:r>
    </w:p>
    <w:p w14:paraId="5CCEFFD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主要原料为环氧乙烷、合成气、氢气及PTA。合成气来自四明化工，依托现有合成气输送管线；氢气来自中金石化，依托现有氢气输送管线；环氧乙烷来自镇海炼化/富德能源，来自镇海炼化的环氧乙烷通过槽车进行运输至北厂区暂存，新增从富德能源至巨化南厂区的环氧乙烷输送管线至北厂区暂存；中金石化PTA装置可就近供应PTT装置所</w:t>
      </w:r>
    </w:p>
    <w:p w14:paraId="6E295B0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p>
    <w:p w14:paraId="6E0893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bCs/>
        </w:rPr>
      </w:pPr>
      <w:r>
        <w:rPr>
          <w:rFonts w:hint="eastAsia" w:ascii="Times New Roman" w:hAnsi="Times New Roman" w:eastAsia="宋体" w:cs="Times New Roman"/>
          <w:lang w:val="en-US" w:eastAsia="zh-CN"/>
        </w:rPr>
        <w:t>需的另一主要单体PTA。</w:t>
      </w:r>
      <w:r>
        <w:rPr>
          <w:rFonts w:hint="eastAsia" w:ascii="宋体" w:hAnsi="宋体" w:cs="宋体"/>
          <w:b/>
          <w:bCs/>
        </w:rPr>
        <w:sym w:font="Wingdings" w:char="F0D5"/>
      </w:r>
    </w:p>
    <w:p w14:paraId="5C192AE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60" w:firstLineChars="200"/>
        <w:jc w:val="right"/>
        <w:textAlignment w:val="auto"/>
        <w:rPr>
          <w:rFonts w:ascii="楷体_GB2312" w:hAnsi="新宋体" w:eastAsia="楷体_GB2312"/>
          <w:b/>
        </w:rPr>
        <w:sectPr>
          <w:headerReference r:id="rId126" w:type="default"/>
          <w:footerReference r:id="rId127"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eastAsia="宋体" w:cs="Times New Roman"/>
          <w:sz w:val="18"/>
          <w:szCs w:val="18"/>
          <w:lang w:val="en-US" w:eastAsia="zh-CN"/>
        </w:rPr>
        <w:t>东南财金</w:t>
      </w:r>
      <w:r>
        <w:rPr>
          <w:rFonts w:hint="eastAsia" w:ascii="宋体" w:hAnsi="宋体"/>
          <w:sz w:val="18"/>
          <w:szCs w:val="18"/>
        </w:rPr>
        <w:t>）</w:t>
      </w:r>
    </w:p>
    <w:p w14:paraId="21209C39">
      <w:pPr>
        <w:jc w:val="distribute"/>
      </w:pPr>
      <w:bookmarkStart w:id="7" w:name="_Toc94428231"/>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03CB13E">
      <w:pPr>
        <w:widowControl/>
        <w:shd w:val="clear" w:color="auto" w:fill="FFFFFF"/>
        <w:jc w:val="center"/>
        <w:rPr>
          <w:rFonts w:hint="eastAsia" w:ascii="宋体" w:hAnsi="宋体" w:cs="宋体"/>
          <w:b/>
          <w:spacing w:val="-17"/>
          <w:sz w:val="44"/>
          <w:szCs w:val="22"/>
        </w:rPr>
      </w:pPr>
      <w:r>
        <w:rPr>
          <w:rFonts w:hint="eastAsia" w:ascii="宋体" w:hAnsi="宋体" w:cs="宋体"/>
          <w:b/>
          <w:spacing w:val="-17"/>
          <w:sz w:val="44"/>
          <w:szCs w:val="22"/>
        </w:rPr>
        <w:t>大榭石化五期炼化一体化项目总体试生产方案通过评审</w:t>
      </w:r>
    </w:p>
    <w:p w14:paraId="5427BC2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sectPr>
          <w:headerReference r:id="rId128" w:type="default"/>
          <w:footerReference r:id="rId129" w:type="default"/>
          <w:type w:val="continuous"/>
          <w:pgSz w:w="11907" w:h="16840"/>
          <w:pgMar w:top="1871" w:right="964" w:bottom="1701" w:left="1134" w:header="1418" w:footer="1077" w:gutter="0"/>
          <w:cols w:equalWidth="0" w:num="1">
            <w:col w:w="9809"/>
          </w:cols>
          <w:docGrid w:type="lines" w:linePitch="312" w:charSpace="640"/>
        </w:sectPr>
      </w:pPr>
    </w:p>
    <w:p w14:paraId="47A151A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4月2日，大榭石化召开五期炼化一体化项目总体试生产方案专家评审会，邀请广州院、SEI、石科院、大连院以及其他相关单位的权威专家对总体试生产方案进行全面、深入的评估。</w:t>
      </w:r>
    </w:p>
    <w:p w14:paraId="66C9956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会议由大榭石化党委书记、董事长、总经理于群主持，他表示，此次评审会对五期炼化一体化项目意义重大。该项目是公司发展的关键布局，承载着提升企业竞争力、推动行业进步的重任，各位专家充分发挥专业优势，为项目总体试生产方案提出了宝贵意见和建议。会议对五期项目建设进度、试生产准备情况及总体试生产方案等内容进行介绍。</w:t>
      </w:r>
    </w:p>
    <w:p w14:paraId="749CFE9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会专家经全面了解项目试生产规划、资料审查、实地查勘，并对总体试生产方案针对性提问和现场解答后，最终形成了全面、客观的专家意见。专家组一致认为：大榭石化五期炼化一体化项目总体试生产方案编制内容较全面，所确立的指导思想、原则以及开工总体顺序安排合理，同意通过对《大榭石化五期炼化一体化项目总体试生产方案》的评审。</w:t>
      </w:r>
    </w:p>
    <w:p w14:paraId="03C7B76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下一步大榭石化将严格按照评审意见，对方案进行改进与优化，确保方案更加科学、严谨、可行，全力以赴推进项目建设，力争五期炼化一体化项目早日顺利投产。</w:t>
      </w:r>
    </w:p>
    <w:p w14:paraId="575450F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大榭石化炼化一体化项目产品升级改扩建工程作为国家《石化产业规划布局方案》规划项目、浙江省重大产业项目、宁波市重点项目，将在2024年底建成投产，届时大榭石化将达到千万吨级炼油和百万吨芳烃、百万吨聚烯烃的生产能力，炼油总规模达到1200万吨，具备更强市场适应能力、盈利能力、可持续发展能力和综合竞争力。</w:t>
      </w:r>
    </w:p>
    <w:p w14:paraId="56B4C2B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工程新建600万吨/年常减压、320万吨/年催化裂解、220万吨蜡油加氢、150万吨/年连续重整、150万吨/年加氢裂化等14套装置，并配套建设储运、公用工程与辅助设施。项目还包括2×45万吨/年聚丙烯装置，是目前国内同系列最大规模的聚丙烯项目，产品类型包括均聚物、无规共聚物和抗冲共聚物等。项目建成后，大榭石化聚丙烯产能将达到120万吨/年，有利于大榭石化夯实产业基础，发展和壮大产业链条。</w:t>
      </w:r>
    </w:p>
    <w:p w14:paraId="0E74FF3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
          <w:bCs/>
        </w:rPr>
      </w:pPr>
      <w:r>
        <w:rPr>
          <w:rFonts w:hint="eastAsia" w:ascii="Times New Roman" w:hAnsi="Times New Roman" w:eastAsia="宋体" w:cs="Times New Roman"/>
          <w:lang w:val="en-US" w:eastAsia="zh-CN"/>
        </w:rPr>
        <w:t>1月21至22日，大榭石化炼化一体化项目（炼油部分）第一批装置机械完工，顺利通过中国海洋石油集团有限公司及专家组检查验收，标志着大榭石化1200万吨/年炼油基地基本建成。</w:t>
      </w:r>
      <w:r>
        <w:rPr>
          <w:rFonts w:hint="eastAsia" w:ascii="宋体" w:hAnsi="宋体" w:cs="宋体"/>
          <w:b/>
          <w:bCs/>
        </w:rPr>
        <w:sym w:font="Wingdings" w:char="F0D5"/>
      </w:r>
    </w:p>
    <w:p w14:paraId="3809377C">
      <w:pPr>
        <w:keepNext w:val="0"/>
        <w:keepLines w:val="0"/>
        <w:pageBreakBefore w:val="0"/>
        <w:widowControl w:val="0"/>
        <w:kinsoku/>
        <w:wordWrap/>
        <w:overflowPunct/>
        <w:topLinePunct w:val="0"/>
        <w:autoSpaceDE/>
        <w:autoSpaceDN/>
        <w:bidi w:val="0"/>
        <w:adjustRightInd/>
        <w:snapToGrid/>
        <w:spacing w:line="360" w:lineRule="exact"/>
        <w:ind w:firstLine="360" w:firstLineChars="200"/>
        <w:jc w:val="right"/>
        <w:textAlignment w:val="auto"/>
        <w:rPr>
          <w:rFonts w:hint="eastAsia" w:ascii="宋体" w:hAnsi="宋体"/>
          <w:sz w:val="18"/>
          <w:szCs w:val="18"/>
          <w:lang w:val="en-US" w:eastAsia="zh-CN"/>
        </w:rPr>
      </w:pPr>
      <w:r>
        <w:rPr>
          <w:rFonts w:hint="eastAsia" w:ascii="宋体" w:hAnsi="宋体"/>
          <w:sz w:val="18"/>
          <w:szCs w:val="18"/>
          <w:lang w:val="en-US" w:eastAsia="zh-CN"/>
        </w:rPr>
        <w:t>（</w:t>
      </w:r>
      <w:r>
        <w:rPr>
          <w:rFonts w:hint="eastAsia" w:ascii="宋体" w:hAnsi="宋体" w:eastAsia="宋体" w:cs="Times New Roman"/>
          <w:sz w:val="18"/>
          <w:szCs w:val="18"/>
          <w:lang w:val="en-US" w:eastAsia="zh-CN"/>
        </w:rPr>
        <w:t>烯烃产业创新与发展研习社</w:t>
      </w:r>
      <w:r>
        <w:rPr>
          <w:rFonts w:hint="eastAsia" w:ascii="宋体" w:hAnsi="宋体"/>
          <w:sz w:val="18"/>
          <w:szCs w:val="18"/>
          <w:lang w:val="en-US" w:eastAsia="zh-CN"/>
        </w:rPr>
        <w:t>）</w:t>
      </w:r>
    </w:p>
    <w:p w14:paraId="2BF6CC3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p>
    <w:p w14:paraId="2828F124">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BA4EE78">
      <w:pPr>
        <w:widowControl/>
        <w:shd w:val="clear" w:color="auto" w:fill="FFFFFF"/>
        <w:jc w:val="center"/>
        <w:rPr>
          <w:rFonts w:hint="eastAsia" w:ascii="宋体" w:hAnsi="宋体" w:eastAsia="宋体" w:cs="宋体"/>
          <w:b/>
          <w:sz w:val="44"/>
          <w:szCs w:val="22"/>
        </w:rPr>
      </w:pPr>
      <w:r>
        <w:rPr>
          <w:rFonts w:hint="eastAsia" w:ascii="宋体" w:hAnsi="宋体" w:eastAsia="宋体" w:cs="宋体"/>
          <w:b/>
          <w:sz w:val="44"/>
          <w:szCs w:val="22"/>
        </w:rPr>
        <w:t>镇海炼化成功研发高端牙膏管膜材料</w:t>
      </w:r>
    </w:p>
    <w:p w14:paraId="02BF3B4E">
      <w:pPr>
        <w:rPr>
          <w:rFonts w:hint="eastAsia"/>
        </w:rPr>
        <w:sectPr>
          <w:type w:val="continuous"/>
          <w:pgSz w:w="11907" w:h="16840"/>
          <w:pgMar w:top="1871" w:right="964" w:bottom="1701" w:left="1134" w:header="1418" w:footer="1077" w:gutter="0"/>
          <w:cols w:equalWidth="0" w:num="1">
            <w:col w:w="9809"/>
          </w:cols>
          <w:docGrid w:type="lines" w:linePitch="312" w:charSpace="640"/>
        </w:sectPr>
      </w:pPr>
    </w:p>
    <w:p w14:paraId="38232C2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近日，镇海炼化成功产出300余吨聚乙烯牙膏管膜材料新产品，填补了该类产品国产化空白。</w:t>
      </w:r>
    </w:p>
    <w:p w14:paraId="5324976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聚乙烯牙膏管膜材料作为日化软管包装的高端材料，与传统膜料相比，具有高流动、高阻湿、低析出、低晶点等特点，可广泛应用于食品、化妆品等软管包装领域，特别是对管膜材料要求高的口腔卫生领域。当前，国内高端牙膏管膜材料严重依赖进口，且传统铝塑软管材料存在回收难度大、环保性能不佳等问题，行业正加速向环保型全塑软管转型升级。镇海炼化瞄准市场需求，深挖装置生产潜力，依托宁波新材料研究院自主研发的易加工专用助剂，成功攻克低熔体强度膜料成膜难点。试生产过程中，攻关团队针对装置工艺量身定制生产方案，严格把控装置聚合反应参数，强化产品质量全过程管理。</w:t>
      </w:r>
    </w:p>
    <w:p w14:paraId="5DD42C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rPr>
      </w:pPr>
      <w:r>
        <w:rPr>
          <w:rFonts w:hint="eastAsia" w:ascii="Times New Roman" w:hAnsi="Times New Roman" w:eastAsia="宋体" w:cs="Times New Roman"/>
          <w:lang w:val="en-US" w:eastAsia="zh-CN"/>
        </w:rPr>
        <w:t>此次聚乙烯牙膏管膜材料的成功开发，显示了镇海炼化在高端新材料领域的实力，以实际行动助力包装行业绿色转型。</w:t>
      </w:r>
      <w:r>
        <w:rPr>
          <w:rFonts w:hint="eastAsia" w:ascii="宋体" w:hAnsi="宋体" w:cs="宋体"/>
          <w:b/>
          <w:bCs/>
        </w:rPr>
        <w:sym w:font="Wingdings" w:char="F0D5"/>
      </w:r>
    </w:p>
    <w:p w14:paraId="762EC5F9">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Times New Roman" w:hAnsi="Times New Roman" w:eastAsia="宋体" w:cs="Times New Roman"/>
          <w:lang w:val="en-US" w:eastAsia="zh-CN"/>
        </w:rPr>
        <w:sectPr>
          <w:headerReference r:id="rId130" w:type="default"/>
          <w:footerReference r:id="rId131"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eastAsia="宋体" w:cs="Times New Roman"/>
          <w:sz w:val="18"/>
          <w:szCs w:val="18"/>
          <w:lang w:val="en-US" w:eastAsia="zh-CN"/>
        </w:rPr>
        <w:t>中国石化报</w:t>
      </w:r>
      <w:r>
        <w:rPr>
          <w:rFonts w:hint="eastAsia" w:ascii="宋体" w:hAnsi="宋体"/>
          <w:sz w:val="18"/>
          <w:szCs w:val="18"/>
        </w:rPr>
        <w:t>）</w:t>
      </w:r>
    </w:p>
    <w:p w14:paraId="5EACD251"/>
    <w:p w14:paraId="7A9C6F5A">
      <w:pPr>
        <w:pStyle w:val="3"/>
        <w:rPr>
          <w:color w:val="auto"/>
        </w:rPr>
      </w:pPr>
      <w:r>
        <w:rPr>
          <w:color w:val="auto"/>
        </w:rPr>
        <w:drawing>
          <wp:anchor distT="0" distB="0" distL="114300" distR="114300" simplePos="0" relativeHeight="251674624" behindDoc="0" locked="0" layoutInCell="1" allowOverlap="1">
            <wp:simplePos x="0" y="0"/>
            <wp:positionH relativeFrom="column">
              <wp:posOffset>4032885</wp:posOffset>
            </wp:positionH>
            <wp:positionV relativeFrom="paragraph">
              <wp:posOffset>-292735</wp:posOffset>
            </wp:positionV>
            <wp:extent cx="1219200" cy="1190625"/>
            <wp:effectExtent l="0" t="0" r="0" b="9525"/>
            <wp:wrapTight wrapText="bothSides">
              <wp:wrapPolygon>
                <wp:start x="2363" y="346"/>
                <wp:lineTo x="-338" y="4147"/>
                <wp:lineTo x="338" y="5875"/>
                <wp:lineTo x="1688" y="11405"/>
                <wp:lineTo x="675" y="16243"/>
                <wp:lineTo x="1013" y="20390"/>
                <wp:lineTo x="2700" y="21427"/>
                <wp:lineTo x="9450" y="21427"/>
                <wp:lineTo x="11475" y="21427"/>
                <wp:lineTo x="17550" y="21427"/>
                <wp:lineTo x="20925" y="19699"/>
                <wp:lineTo x="20588" y="16934"/>
                <wp:lineTo x="18563" y="13133"/>
                <wp:lineTo x="17550" y="11405"/>
                <wp:lineTo x="16200" y="6221"/>
                <wp:lineTo x="16200" y="5875"/>
                <wp:lineTo x="21600" y="3802"/>
                <wp:lineTo x="21600" y="2074"/>
                <wp:lineTo x="20925" y="346"/>
                <wp:lineTo x="2363" y="346"/>
              </wp:wrapPolygon>
            </wp:wrapTight>
            <wp:docPr id="17" name="图片 258" descr="PE07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8" descr="PE07677_"/>
                    <pic:cNvPicPr>
                      <a:picLocks noChangeAspect="1"/>
                    </pic:cNvPicPr>
                  </pic:nvPicPr>
                  <pic:blipFill>
                    <a:blip r:embed="rId181"/>
                    <a:stretch>
                      <a:fillRect/>
                    </a:stretch>
                  </pic:blipFill>
                  <pic:spPr>
                    <a:xfrm>
                      <a:off x="0" y="0"/>
                      <a:ext cx="1219200" cy="1190625"/>
                    </a:xfrm>
                    <a:prstGeom prst="rect">
                      <a:avLst/>
                    </a:prstGeom>
                    <a:noFill/>
                    <a:ln>
                      <a:noFill/>
                    </a:ln>
                  </pic:spPr>
                </pic:pic>
              </a:graphicData>
            </a:graphic>
          </wp:anchor>
        </w:drawing>
      </w:r>
      <w:r>
        <w:rPr>
          <w:rFonts w:ascii="Times New Roman" w:eastAsia="宋体"/>
          <w:color w:val="auto"/>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115050" cy="0"/>
                <wp:effectExtent l="0" t="38100" r="0" b="38100"/>
                <wp:wrapNone/>
                <wp:docPr id="10" name="直线 286"/>
                <wp:cNvGraphicFramePr/>
                <a:graphic xmlns:a="http://schemas.openxmlformats.org/drawingml/2006/main">
                  <a:graphicData uri="http://schemas.microsoft.com/office/word/2010/wordprocessingShape">
                    <wps:wsp>
                      <wps:cNvCnPr/>
                      <wps:spPr>
                        <a:xfrm>
                          <a:off x="0" y="0"/>
                          <a:ext cx="611505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6" o:spid="_x0000_s1026" o:spt="20" style="position:absolute;left:0pt;margin-left:0pt;margin-top:0pt;height:0pt;width:481.5pt;z-index:251667456;mso-width-relative:page;mso-height-relative:page;" filled="f" stroked="t" coordsize="21600,21600" o:gfxdata="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jW87nPAAAAAgEAAA8AAAAAAAAA&#10;AQAgAAAAIgAAAGRycy9kb3ducmV2LnhtbFBLAQIUABQAAAAIAIdO4kDhIYlS4QEAANMDAAAOAAAA&#10;AAAAAAEAIAAAAB4BAABkcnMvZTJvRG9jLnhtbFBLBQYAAAAABgAGAFkBAABxBQAAAAA=&#10;">
                <v:fill on="f" focussize="0,0"/>
                <v:stroke weight="6pt" color="#000000" linestyle="thickBetweenThin" joinstyle="round"/>
                <v:imagedata o:title=""/>
                <o:lock v:ext="edit" aspectratio="f"/>
              </v:line>
            </w:pict>
          </mc:Fallback>
        </mc:AlternateContent>
      </w:r>
      <w:bookmarkStart w:id="8" w:name="_Toc37923176"/>
      <w:r>
        <w:rPr>
          <w:rFonts w:hint="eastAsia"/>
          <w:color w:val="auto"/>
        </w:rPr>
        <w:t>政策要闻</w:t>
      </w:r>
      <w:bookmarkEnd w:id="7"/>
      <w:bookmarkEnd w:id="8"/>
    </w:p>
    <w:p w14:paraId="3E300932">
      <w:pPr>
        <w:sectPr>
          <w:type w:val="continuous"/>
          <w:pgSz w:w="11907" w:h="16840"/>
          <w:pgMar w:top="1871" w:right="964" w:bottom="1701" w:left="1134" w:header="1418" w:footer="1077" w:gutter="0"/>
          <w:cols w:equalWidth="0" w:num="1">
            <w:col w:w="9809"/>
          </w:cols>
          <w:docGrid w:type="lines" w:linePitch="312" w:charSpace="640"/>
        </w:sectPr>
      </w:pPr>
      <w:r>
        <w:rPr>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15050" cy="0"/>
                <wp:effectExtent l="0" t="38100" r="0" b="38100"/>
                <wp:wrapNone/>
                <wp:docPr id="9" name="直线 285"/>
                <wp:cNvGraphicFramePr/>
                <a:graphic xmlns:a="http://schemas.openxmlformats.org/drawingml/2006/main">
                  <a:graphicData uri="http://schemas.microsoft.com/office/word/2010/wordprocessingShape">
                    <wps:wsp>
                      <wps:cNvCnPr/>
                      <wps:spPr>
                        <a:xfrm>
                          <a:off x="0" y="0"/>
                          <a:ext cx="611505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5" o:spid="_x0000_s1026" o:spt="20" style="position:absolute;left:0pt;margin-left:0pt;margin-top:0pt;height:0pt;width:481.5pt;z-index:251666432;mso-width-relative:page;mso-height-relative:page;" filled="f" stroked="t" coordsize="21600,21600" o:gfxdata="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jW87nPAAAAAgEAAA8AAAAAAAAA&#10;AQAgAAAAIgAAAGRycy9kb3ducmV2LnhtbFBLAQIUABQAAAAIAIdO4kApV/Od4QEAANIDAAAOAAAA&#10;AAAAAAEAIAAAAB4BAABkcnMvZTJvRG9jLnhtbFBLBQYAAAAABgAGAFkBAABxBQAAAAA=&#10;">
                <v:fill on="f" focussize="0,0"/>
                <v:stroke weight="6pt" color="#000000" linestyle="thickBetweenThin" joinstyle="round"/>
                <v:imagedata o:title=""/>
                <o:lock v:ext="edit" aspectratio="f"/>
              </v:line>
            </w:pict>
          </mc:Fallback>
        </mc:AlternateContent>
      </w:r>
      <w:bookmarkStart w:id="9" w:name="_Toc94428232"/>
      <w:r>
        <w:rPr>
          <w:rFonts w:hint="eastAsia" w:ascii="华文彩云" w:hAnsi="宋体" w:eastAsia="华文彩云"/>
          <w:sz w:val="36"/>
          <w:szCs w:val="36"/>
          <w:shd w:val="pct10" w:color="auto" w:fill="FFFFFF"/>
        </w:rPr>
        <w:t>观察与思考</w:t>
      </w:r>
      <w:bookmarkEnd w:id="9"/>
      <w:bookmarkStart w:id="10" w:name="_Toc184113950"/>
    </w:p>
    <w:bookmarkEnd w:id="10"/>
    <w:p w14:paraId="3C35FB7B">
      <w:pPr>
        <w:pStyle w:val="4"/>
        <w:spacing w:before="156" w:beforeLines="50" w:line="600" w:lineRule="exact"/>
        <w:rPr>
          <w:rFonts w:hint="eastAsia" w:eastAsia="方正粗圆简体"/>
          <w:sz w:val="36"/>
          <w:szCs w:val="36"/>
          <w:lang w:eastAsia="zh-CN"/>
        </w:rPr>
        <w:sectPr>
          <w:headerReference r:id="rId134" w:type="first"/>
          <w:footerReference r:id="rId137" w:type="first"/>
          <w:headerReference r:id="rId132" w:type="default"/>
          <w:footerReference r:id="rId135" w:type="default"/>
          <w:headerReference r:id="rId133" w:type="even"/>
          <w:footerReference r:id="rId136" w:type="even"/>
          <w:type w:val="continuous"/>
          <w:pgSz w:w="11907" w:h="16840"/>
          <w:pgMar w:top="1871" w:right="964" w:bottom="1701" w:left="1134" w:header="1418" w:footer="1077" w:gutter="0"/>
          <w:cols w:equalWidth="0" w:num="1">
            <w:col w:w="9809"/>
          </w:cols>
          <w:docGrid w:type="lines" w:linePitch="312" w:charSpace="640"/>
        </w:sectPr>
      </w:pPr>
      <w:r>
        <w:rPr>
          <w:rFonts w:hint="eastAsia"/>
          <w:szCs w:val="22"/>
        </w:rPr>
        <w:t>政府工作报告现场传来这些重磅消息（关于化工）</w:t>
      </w:r>
      <w:r>
        <w:rPr>
          <w:rFonts w:hint="eastAsia"/>
          <w:szCs w:val="22"/>
          <w:lang w:eastAsia="zh-CN"/>
        </w:rPr>
        <w:t>！</w:t>
      </w:r>
    </w:p>
    <w:p w14:paraId="4F5280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3月5日上午9时，十四届全国人大三次会议在人民大会堂开幕。在今年的政府工作报告中，提及了多项化工相关内容，周小刊特梳理如下。</w:t>
      </w:r>
    </w:p>
    <w:p w14:paraId="2C00A3A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2024年化工要点</w:t>
      </w:r>
    </w:p>
    <w:p w14:paraId="268AD3E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1.装备制造业增加值增长7.7%。</w:t>
      </w:r>
    </w:p>
    <w:p w14:paraId="0811E1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2.创新能力有新提升，集成电路、人工智能、量子科技等领域取得新成果</w:t>
      </w:r>
    </w:p>
    <w:p w14:paraId="264A790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3.单位国内生产总值能耗降幅超过3%。</w:t>
      </w:r>
    </w:p>
    <w:p w14:paraId="65CB241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4.可再生能源新增装机3.7亿千瓦.</w:t>
      </w:r>
    </w:p>
    <w:p w14:paraId="78D324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5.稳定工业经济运行，推进制造业技术改造升级，制造业投资增长9.2%。</w:t>
      </w:r>
    </w:p>
    <w:p w14:paraId="2BA808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6.新培育一批国家级先进制造业集群，商业航天、北斗应用、新型储能等新兴产业快速发展。</w:t>
      </w:r>
    </w:p>
    <w:p w14:paraId="737171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7.制定修订环保、安全等强制性国家标准。</w:t>
      </w:r>
    </w:p>
    <w:p w14:paraId="3A1D578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8.强化生态环境综合治理，主要污染物排放量继续下降。</w:t>
      </w:r>
    </w:p>
    <w:p w14:paraId="746D1AC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9.推动重点行业节能降碳改造，推进新能源开发利用，非化石能源发电量占总发电量的比重接近40%。</w:t>
      </w:r>
    </w:p>
    <w:p w14:paraId="24E3C16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10.启动全国温室气体自愿减排交易市场。</w:t>
      </w:r>
    </w:p>
    <w:p w14:paraId="4427F0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11.全国碳排放权交易更趋活跃。</w:t>
      </w:r>
    </w:p>
    <w:p w14:paraId="61C19D4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2025年化工要点</w:t>
      </w:r>
    </w:p>
    <w:p w14:paraId="3125E7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1.单位国内生产总值能耗降低3%左右，生态环境质量持续改善。</w:t>
      </w:r>
    </w:p>
    <w:p w14:paraId="4B98A59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2.因地制宜发展新质生产力，加快建设现代化产业体系。</w:t>
      </w:r>
    </w:p>
    <w:p w14:paraId="036AAFE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3.推动科技创新和产业创新融合发展，大力推进新型工业化，做大做强先进制造业，积极发展现代服务业，促进新动能积厚成势、传统动能焕新升级。</w:t>
      </w:r>
    </w:p>
    <w:p w14:paraId="472355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培育壮大新兴产业、未来产业。深入推进战略性新兴产业融合集群发展。开展新技术新产品新场景大规模应用示范行动，推动商业航天、低空经济等新兴产业安全健康发展。建立未来产业投入增长机制，培育生物制造、量子科技、具身智能、6G等未来产业。加强产业统筹布局和产能监测预警，促进产业有序发展和良性竞争。加快国家高新区创新发展。梯度培育创新型企业，促进专精特新中小企业发展壮大，支持独角兽企业、瞪羚企业发展，让更多企业在新领域新赛道跑出加速度。</w:t>
      </w:r>
    </w:p>
    <w:p w14:paraId="2AA9661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推动传统产业改造提升。加快制造业重点产业链高质量发展，强化产业基础再造和重大技术装备攻关。进一步扩范围、降门槛，深入实施制造业重大技术改造升级和大规模设备更新工程。加快制造业数字化转型，培育一批既懂行业又懂数字化的服务商，加大对中小企业数字化转型的支持。开展标准提升引领传统产业优化升级行动。深入推进制造业“增品种、提品质、创品牌”工作，加强全面质量管理，打造名品精品、经典产业。</w:t>
      </w:r>
    </w:p>
    <w:p w14:paraId="3A669D1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激发数字经济创新活力。持续推进“人工智能+”行动，将数字技术与制造优势、市场优势更好结合起来，支持大模型广泛应用，大力发展智能网联新能源汽车、人工智能手机和电脑、智能机器人等新一代智能终端以及智能制造装备。</w:t>
      </w:r>
    </w:p>
    <w:p w14:paraId="4B9F57A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推进高水平科技自立自强。充分发挥新型举国体制优势，强化关键核心技术攻关和前沿性、颠覆性技术研发，加快组织实施和超前布局重大科技项目。优化国家战略科技力量布局，推进科研院所改革，探索国家实验室新型科研组织模式，增强国际和区域科技创新中心辐射带动能力。推动科技支出向基础研究倾斜，完善竞争性支持和稳定支持相结合的投入机制，提高基础研究组织化程度。发挥科技领军企业龙头作用，加强企业主导的产学研深度融合，从制度上保障企业参与国家科技创新决策、承担重大科技项目。健全科技成果转化支持政策和市场服务，推进职务科技成果赋权和资产单列管理改革，提升科技成果转化效能。加强知识产权保护和运用。加快概念验证、中试验证和行业共性技术平台建设。健全创投基金差异化监管制度，强化政策性金融支持，加快发展创业投资、壮大耐心资本。扩大科技开放合作。加强科学普及工作，提升公民科学素质。弘扬科学家精神，推动形成鼓励探索、宽容失败的创新环境。</w:t>
      </w:r>
    </w:p>
    <w:p w14:paraId="618865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全面提高人才队伍质量。发挥人才高地和人才平台的辐射作用，加快建设国家战略人才力量，加强拔尖创新人才、重点领域急需紧缺人才和高技能人才培养。大力支持、大胆使用青年科技人才。建设一流产业技术工人队伍。完善海外引进人才支持保障机制，优化外籍人才服务。深化人才管理和使用制度改革，赋予用人单位更大自主权，推动产学研人才联合培养和交流。促进人才区域合理布局，加强东中西部人才协作。</w:t>
      </w:r>
    </w:p>
    <w:p w14:paraId="23D828F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9.加强污染防治和生态建设。制定固体废物综合治理行动计划，加强新污染物协同治理和环境风险管控。</w:t>
      </w:r>
    </w:p>
    <w:p w14:paraId="7194B3D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加快发展绿色低碳经济。完善支持绿色低碳发展的政策和标准体系，营造绿色低碳产业健康发展生态。深入实施绿色低碳先进技术示范工程，培育绿色建筑等新增长点。完善资源总量管理和全面节约制度，加强重点用能用水单位节能节水管理，有力有效管控高耗能项目。加强废弃物循环利用，大力推广再生材料使用。健全绿色消费激励机制，推动形成绿色低碳的生产方式和生活方式。</w:t>
      </w:r>
    </w:p>
    <w:p w14:paraId="0A7F0B9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b/>
          <w:szCs w:val="21"/>
        </w:rPr>
      </w:pPr>
      <w:r>
        <w:rPr>
          <w:rFonts w:hint="eastAsia" w:ascii="Times New Roman" w:hAnsi="Times New Roman" w:eastAsia="宋体" w:cs="Times New Roman"/>
          <w:lang w:val="en-US" w:eastAsia="zh-CN"/>
        </w:rPr>
        <w:t>11.积极稳妥推进碳达峰碳中和。扎实开展国家碳达峰第二批试点，建立一批零碳园区、零碳工厂。加快构建碳排放双控制度体系，扩大全国碳排放权交易市场行业覆盖范围。开展碳排放统计核算，建立产品碳足迹管理体系</w:t>
      </w:r>
      <w:r>
        <w:rPr>
          <w:rFonts w:hint="eastAsia" w:ascii="Times New Roman" w:hAnsi="Times New Roman" w:eastAsia="宋体" w:cs="Times New Roman"/>
          <w:lang w:val="en-US" w:eastAsia="zh-CN"/>
        </w:rPr>
        <w:t>、碳标识认证制度，积极应对绿色贸易壁垒。规划应对气候变化一揽子重大工程，积极参与和引领全球环境与气候治理。</w:t>
      </w:r>
      <w:r>
        <w:rPr>
          <w:rFonts w:hint="eastAsia" w:ascii="宋体" w:hAnsi="宋体"/>
          <w:b/>
          <w:szCs w:val="21"/>
        </w:rPr>
        <w:sym w:font="Wingdings" w:char="F0D5"/>
      </w:r>
    </w:p>
    <w:p w14:paraId="228C9EEE">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cs="宋体"/>
        </w:rPr>
        <w:sectPr>
          <w:headerReference r:id="rId140" w:type="first"/>
          <w:footerReference r:id="rId143" w:type="first"/>
          <w:headerReference r:id="rId138" w:type="default"/>
          <w:footerReference r:id="rId141" w:type="default"/>
          <w:headerReference r:id="rId139" w:type="even"/>
          <w:footerReference r:id="rId142"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rPr>
        <w:t>（</w:t>
      </w:r>
      <w:r>
        <w:rPr>
          <w:rFonts w:hint="eastAsia" w:ascii="宋体" w:hAnsi="宋体" w:eastAsia="宋体" w:cs="Arial Unicode MS"/>
          <w:kern w:val="0"/>
          <w:sz w:val="18"/>
          <w:szCs w:val="18"/>
          <w:lang w:val="en-US" w:eastAsia="zh-CN"/>
        </w:rPr>
        <w:t>新华网直播实录</w:t>
      </w:r>
      <w:r>
        <w:rPr>
          <w:rFonts w:hint="eastAsia" w:ascii="宋体" w:hAnsi="宋体" w:cs="Arial Unicode MS"/>
          <w:kern w:val="0"/>
          <w:sz w:val="18"/>
          <w:szCs w:val="18"/>
        </w:rPr>
        <w:t>）</w:t>
      </w:r>
    </w:p>
    <w:p w14:paraId="390BFE6B">
      <w:pPr>
        <w:tabs>
          <w:tab w:val="left" w:pos="966"/>
        </w:tabs>
        <w:spacing w:line="36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2425B35">
      <w:pPr>
        <w:pStyle w:val="4"/>
        <w:rPr>
          <w:sz w:val="32"/>
          <w:szCs w:val="32"/>
        </w:rPr>
        <w:sectPr>
          <w:type w:val="continuous"/>
          <w:pgSz w:w="11907" w:h="16840"/>
          <w:pgMar w:top="1871" w:right="964" w:bottom="1701" w:left="1134" w:header="1418" w:footer="1077" w:gutter="0"/>
          <w:cols w:equalWidth="0" w:num="1">
            <w:col w:w="9809"/>
          </w:cols>
          <w:docGrid w:type="lines" w:linePitch="312" w:charSpace="640"/>
        </w:sectPr>
      </w:pPr>
      <w:r>
        <w:rPr>
          <w:rFonts w:hint="eastAsia"/>
          <w:szCs w:val="22"/>
        </w:rPr>
        <w:t>成品油新规，直击行业痛点</w:t>
      </w:r>
    </w:p>
    <w:p w14:paraId="06130B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国务院办公厅日前印发的《关于推动成品油流通高质量发展的意见》（以下简称《意见》），提出了5方面21条具体举措。“这份《意见》由国务院办公厅印发，规格之高是超出业内人士的预期。”专家普遍认为，《意见》从规范企业经营到重点领域的监管，向市场传递了国家推动成品油流通高质量发展的决心。</w:t>
      </w:r>
    </w:p>
    <w:p w14:paraId="028E83A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01企业规范经营行为</w:t>
      </w:r>
    </w:p>
    <w:p w14:paraId="3D683D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能源汽车虽然快速增长，但从市场存量来看，汽油车仍处于绝主导地位。这在业内成为共识。尽管不同区域的市场可能有差异，但从全国总体来看，目前汽油车的保有量占到了汽车总保有量的90%左右。“这说明，当前汽油、柴油、煤油等石油加工产品在内的成品油，仍是关系国计民生的基础性和战略性资源，与国民经济运行和人民生产生活密切相关。”中国石油流通协会专家委员会委员王能全表示。</w:t>
      </w:r>
    </w:p>
    <w:p w14:paraId="690BDF7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近年来，部分成品油经营企业违法违规行为时有发生，严重侵害了消费者的利益。</w:t>
      </w:r>
    </w:p>
    <w:p w14:paraId="4D0AF9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比较典型的，由于成品油本身是调和出来的混合油，但不同装置、不同组分调和出来的成品油，检验需要达标。正规炼厂生产的成品油品质则相对稳定。但一些不法厂商为了避税，用化工用化工品、隐性资源（混合芳烃、稀释沥青、轻质循环油和其他燃料油等）等调和出来的成品油，这样的成品油在检验的时候也能达标，但放一段时间就分层，有时含水更多，还含有其他超标的物质，会对汽车造成损伤，对环境也有污染。</w:t>
      </w:r>
    </w:p>
    <w:p w14:paraId="3B5D4A2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特别是近几年，有大量非标成品油流入市场，还有不少缺乏相关运营资质的黑加油站、注册之后却不从事成品油批发业务的空壳公司，破坏了成品油市场的平衡。”捷诚能源首席研究员闫建涛表示。随着成品油行业竞争的白热化，加油站开始逐年递减，违规的行为或将加剧，规范企业经营行为刻不容缓。</w:t>
      </w:r>
    </w:p>
    <w:p w14:paraId="5148320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意见》明确提出，企业从事成品油批发仓储经营，应持经营范围包含成品油批发仓储的营业执照，取得危险化学品经营许可证、港口经营许可证；完善成品油零售管理制度，严禁涂改、倒卖、出租、出借、转让成品油经营证照；督促企业严格落实成品油台账管理规定，完善成品油来源、销售去向、检验报告、检查记录等凭证材料档案，保存完整账册备查；将油品质量计量达标、依法纳税、应急保供等情况纳入企业信用记录；加强质量计量监管；规范互联网销售成品油行为，禁止向电商平台颁发成品油零售经营批准证书；严厉打击违法违规行为。</w:t>
      </w:r>
    </w:p>
    <w:p w14:paraId="669E0EA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些都是整顿黑加油站、非标成品油流通等问题的重要举措，要求成品油从来源到去向都要合规。”闫建涛说。《意见》的重点监管对象，是参与成品油经营的企业，包括炼厂、批发仓储企业、分销零售企业等。</w:t>
      </w:r>
    </w:p>
    <w:p w14:paraId="253ED5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意见》的出台，意味着未来企业要获得成品油批发资质、零售经营资质越来越难。成品油流通市场将走向优化，转型升级、追求高质量发展将成为业内企业的主旋律。”中国石油大学（北京）教授孙仁金公开表示。</w:t>
      </w:r>
    </w:p>
    <w:p w14:paraId="45693D73">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02政府建立跨部门监管</w:t>
      </w:r>
    </w:p>
    <w:p w14:paraId="4DD95CD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日前，国家税务部门通报了一组数据。2024年全国税务部门共查处高风险加油站2722户，查补税费款和加收滞纳金、罚款共计57.89亿元。从通报的案件细节看，涉案加油站逃避纳税义务的违法手段花样百出：有的通过窜改加油机计量和税控数据少报销售收入；有的通过“账外经营”隐匿收入逃避纳税；有的通过员工微信收款不计销售收入。</w:t>
      </w:r>
    </w:p>
    <w:p w14:paraId="295D09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查补税款巨额数据的背后，是近年来国家税务与市场监管、公安、商务等部门紧密协作，持续释放“偷骗税必严打、违法者必严惩”的强烈信号，以维护法治公平的税收秩序。</w:t>
      </w:r>
    </w:p>
    <w:p w14:paraId="5378004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杜绝违法行为，要强化全链条监管。在《意见》中，“监管”一词被提及多达32次。“成品油流通监管涉及多个部门，每个部门的监管目标不同。为避免在监管过程中各部门出台的政策产生冲突，《意见》明确建立地方跨部门联合监管机制。这样一来，便于统筹协调。”闫建涛说。</w:t>
      </w:r>
    </w:p>
    <w:p w14:paraId="5F05349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进一步推动成品油流通行业的高质量发展，《意见》提出，推进成品油流通大数据管理体系建设，加强数据共享应用，加快构建涵盖“批发、仓储、运输、零售”等环节的全链条、可追溯动态监管体系。同时，强化安全生产监管，加强环保达标管理，加强质量计量监管，严厉打击成品油流通领域违法违规行为。</w:t>
      </w:r>
    </w:p>
    <w:p w14:paraId="484B58C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前，各地对于成品油流通监管差异较大。《意见》相当于给地方政府提供了指导，让省级政府在监管时有据可依。当然，在提升保障措施方面，《意见》要求各地区和有关部门加强组织领导，完善激励约束机制及时总结推广先进经验和创新方法，营造良好发展环境，共同促进成品油流通规范有序高质量发展。</w:t>
      </w:r>
    </w:p>
    <w:p w14:paraId="4667265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03全行业共同努力</w:t>
      </w:r>
    </w:p>
    <w:p w14:paraId="575F06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此次《意见》出台，还有一个重要的目的：为成品油消费税征收后移做铺垫。</w:t>
      </w:r>
    </w:p>
    <w:p w14:paraId="04511E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日媒体报出，消费税作为中国第三大税种，其改革或将在今年有所突破。截至2月13日，天津、湖南、贵州、陕西等7个省份均表示，将承接国家部署的税制改革任务，落实部分品目消费税征收环节后移并下划地方改革。</w:t>
      </w:r>
    </w:p>
    <w:p w14:paraId="769A6EF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着2019年期（请核实：2019年期）加油站税控系统逐步扩大到全国范围应用，金税四期工程全面上线，国内成品油消费税环节后移条件即将成熟。但从零售终端征收成品油消费税，征税机关要面对全国10万个以上加油站的纳税主体，税收监管难度加大。为此，此次《意见》的出台，被业内专家视为成品油消费税征收后移提供了制度基础和政策环境。</w:t>
      </w:r>
    </w:p>
    <w:p w14:paraId="73ABABA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“当然，这份《意见》的出台，仅是国家推动我国成品油流通行业高质量发展的开始，《意见》中很多细节还需要国家相关政府部门适时发布相应的文件和规定加以明确。”王能全说。</w:t>
      </w:r>
    </w:p>
    <w:p w14:paraId="52D6C99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例如，目前除了税务部门利用税收大数据等严打加油站偷漏税外，市场监管总局修订发布了《机动车燃油加油机》等计量技术规范，从软件管理、计控主板、数据存储等方面强化了加油机防作弊的应对措施。同时，要推动计量法的修订，提高计量违法成本。商务部正在牵头修订《成品油流通管理办法》，进一步完善成品油零售监管体制机制。</w:t>
      </w:r>
    </w:p>
    <w:p w14:paraId="330E704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rPr>
      </w:pPr>
      <w:r>
        <w:rPr>
          <w:rFonts w:hint="eastAsia" w:ascii="Times New Roman" w:hAnsi="Times New Roman" w:eastAsia="宋体" w:cs="Times New Roman"/>
          <w:lang w:val="en-US" w:eastAsia="zh-CN"/>
        </w:rPr>
        <w:t>王能全进一步指出，我国成品油流通行业是一个“企业众多、从业人员庞大，与国计民生密切相连”的行业，需要行业所有企业和相关单位的共同努力。只有这样，《意见》才能真正落地，我国成品油流通行业高质量发展才能不断取得新的成绩。</w:t>
      </w:r>
      <w:r>
        <w:rPr>
          <w:rFonts w:hint="eastAsia" w:ascii="宋体" w:hAnsi="宋体"/>
          <w:b/>
          <w:szCs w:val="21"/>
        </w:rPr>
        <w:sym w:font="Wingdings" w:char="F0D5"/>
      </w:r>
    </w:p>
    <w:p w14:paraId="6E94E47A">
      <w:pPr>
        <w:keepNext w:val="0"/>
        <w:keepLines w:val="0"/>
        <w:pageBreakBefore w:val="0"/>
        <w:widowControl/>
        <w:shd w:val="clear" w:color="auto" w:fill="FFFFFF"/>
        <w:kinsoku/>
        <w:wordWrap/>
        <w:overflowPunct/>
        <w:topLinePunct w:val="0"/>
        <w:autoSpaceDE/>
        <w:autoSpaceDN/>
        <w:bidi w:val="0"/>
        <w:adjustRightInd w:val="0"/>
        <w:snapToGrid w:val="0"/>
        <w:spacing w:line="320" w:lineRule="exact"/>
        <w:jc w:val="right"/>
        <w:textAlignment w:val="auto"/>
        <w:rPr>
          <w:rFonts w:ascii="宋体" w:hAnsi="宋体" w:cs="Arial Unicode MS"/>
          <w:kern w:val="0"/>
          <w:sz w:val="18"/>
          <w:szCs w:val="18"/>
        </w:rPr>
      </w:pPr>
      <w:r>
        <w:rPr>
          <w:rFonts w:hint="eastAsia" w:ascii="宋体" w:hAnsi="宋体" w:cs="Arial Unicode MS"/>
          <w:kern w:val="0"/>
          <w:sz w:val="18"/>
          <w:szCs w:val="18"/>
        </w:rPr>
        <w:t>（</w:t>
      </w:r>
      <w:r>
        <w:rPr>
          <w:rFonts w:hint="eastAsia" w:ascii="宋体" w:hAnsi="宋体" w:eastAsia="宋体" w:cs="Arial Unicode MS"/>
          <w:kern w:val="0"/>
          <w:sz w:val="18"/>
          <w:szCs w:val="18"/>
          <w:lang w:val="en-US" w:eastAsia="zh-CN"/>
        </w:rPr>
        <w:t>中国石油石化</w:t>
      </w:r>
      <w:r>
        <w:rPr>
          <w:rFonts w:hint="eastAsia" w:ascii="宋体" w:hAnsi="宋体" w:cs="Arial Unicode MS"/>
          <w:kern w:val="0"/>
          <w:sz w:val="18"/>
          <w:szCs w:val="18"/>
        </w:rPr>
        <w:t>）</w:t>
      </w:r>
    </w:p>
    <w:p w14:paraId="4172AAFB">
      <w:pPr>
        <w:spacing w:line="340" w:lineRule="exact"/>
        <w:ind w:firstLine="420" w:firstLineChars="200"/>
        <w:jc w:val="center"/>
        <w:rPr>
          <w:rFonts w:hint="eastAsia" w:ascii="楷体_GB2312" w:eastAsia="楷体_GB2312"/>
          <w:snapToGrid w:val="0"/>
        </w:rPr>
        <w:sectPr>
          <w:headerReference r:id="rId144" w:type="default"/>
          <w:footerReference r:id="rId145" w:type="default"/>
          <w:type w:val="continuous"/>
          <w:pgSz w:w="11907" w:h="16840"/>
          <w:pgMar w:top="1871" w:right="964" w:bottom="1701" w:left="1134" w:header="1418" w:footer="1077" w:gutter="0"/>
          <w:cols w:equalWidth="0" w:num="2">
            <w:col w:w="4692" w:space="425"/>
            <w:col w:w="4692"/>
          </w:cols>
          <w:docGrid w:type="lines" w:linePitch="312" w:charSpace="640"/>
        </w:sectPr>
      </w:pPr>
    </w:p>
    <w:p w14:paraId="79F3A4E5">
      <w:pPr>
        <w:tabs>
          <w:tab w:val="left" w:pos="966"/>
        </w:tabs>
        <w:spacing w:line="36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B4F47FE">
      <w:pPr>
        <w:adjustRightInd w:val="0"/>
        <w:snapToGrid w:val="0"/>
        <w:spacing w:line="240" w:lineRule="auto"/>
        <w:jc w:val="left"/>
        <w:rPr>
          <w:rFonts w:hint="eastAsia" w:ascii="楷体_GB2312" w:eastAsia="楷体_GB2312"/>
          <w:snapToGrid w:val="0"/>
        </w:rPr>
        <w:sectPr>
          <w:type w:val="continuous"/>
          <w:pgSz w:w="11907" w:h="16840"/>
          <w:pgMar w:top="1871" w:right="964" w:bottom="1701" w:left="1134" w:header="1418" w:footer="1077" w:gutter="0"/>
          <w:cols w:equalWidth="0" w:num="2">
            <w:col w:w="4692" w:space="425"/>
            <w:col w:w="4692"/>
          </w:cols>
          <w:docGrid w:type="lines" w:linePitch="312" w:charSpace="640"/>
        </w:sectPr>
      </w:pPr>
    </w:p>
    <w:p w14:paraId="5AEDBA78">
      <w:pPr>
        <w:adjustRightInd w:val="0"/>
        <w:snapToGrid w:val="0"/>
        <w:spacing w:line="240" w:lineRule="auto"/>
        <w:jc w:val="center"/>
        <w:rPr>
          <w:rFonts w:hint="eastAsia" w:ascii="Times New Roman" w:hAnsi="Times New Roman" w:eastAsia="方正粗圆简体" w:cs="Times New Roman"/>
          <w:b/>
          <w:kern w:val="2"/>
          <w:sz w:val="44"/>
          <w:szCs w:val="22"/>
          <w:lang w:val="en-US" w:eastAsia="zh-CN" w:bidi="ar-SA"/>
        </w:rPr>
      </w:pPr>
      <w:r>
        <w:rPr>
          <w:rFonts w:hint="eastAsia" w:ascii="Times New Roman" w:hAnsi="Times New Roman" w:eastAsia="方正粗圆简体" w:cs="Times New Roman"/>
          <w:b/>
          <w:kern w:val="2"/>
          <w:sz w:val="44"/>
          <w:szCs w:val="22"/>
          <w:lang w:val="en-US" w:eastAsia="zh-CN" w:bidi="ar-SA"/>
        </w:rPr>
        <w:t>我国将进一步加强危险废物环境治理</w:t>
      </w:r>
    </w:p>
    <w:p w14:paraId="3644E4E8">
      <w:pPr>
        <w:rPr>
          <w:rFonts w:hint="eastAsia"/>
          <w:lang w:val="en-US" w:eastAsia="zh-CN"/>
        </w:rPr>
        <w:sectPr>
          <w:type w:val="continuous"/>
          <w:pgSz w:w="11907" w:h="16840"/>
          <w:pgMar w:top="1871" w:right="964" w:bottom="1701" w:left="1134" w:header="1418" w:footer="1077" w:gutter="0"/>
          <w:cols w:space="425" w:num="1"/>
          <w:docGrid w:type="lines" w:linePitch="312" w:charSpace="640"/>
        </w:sectPr>
      </w:pPr>
    </w:p>
    <w:p w14:paraId="13083E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生态环境部公布《关于进一步加强危险废物环境治理 严密防控环境风险的指导意见》，提出到2026年，全国危险废物环境重点监管单位实现全过程信息化监管全覆盖；到2027年，全国危险废物相关单位基本实现全过程信息化监管全覆盖，危险废物填埋处置量占比稳中有降，利用处置保障能力和环境风险防控水平进一步提升。到2030年，危险废物全过程信息化监管体系进一步完善，全国危险废物填埋处置量占比控制在10％以内，危险废物环境风险得到有效防控。</w:t>
      </w:r>
    </w:p>
    <w:p w14:paraId="79EC1F6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《指导意见》从提升危险废物收集处置保障能力、优化危险废物利用处置方式、健全危险废物环境管理体系三方面提出9条措施。具体如下：</w:t>
      </w:r>
    </w:p>
    <w:p w14:paraId="49B541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提升危险废物收集处置保障能力</w:t>
      </w:r>
    </w:p>
    <w:p w14:paraId="6B70131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进一步提升危险废物规范收集转运效率</w:t>
      </w:r>
    </w:p>
    <w:p w14:paraId="2DFFF9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促进收集便利化。持有危险废物收集利用处置许可证的单位应提供规范有序的危险废物收集转运服务。深化小微企业危险废物收集试点，推行“网格化”收集模式，明确试点单位收集的废物种类、服务对象和服务地域范围，推动小微企业危险废物应收尽收。鼓励有条件的收集单位为小微企业“反向”填写危险废物电子转移联单，并为其提供规范环境管理和信息化服务。</w:t>
      </w:r>
    </w:p>
    <w:p w14:paraId="7286C6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推动转移快捷化。危险废物转移遵循就近原则，不鼓励大规模、长距离转运处置危险废物。深化废铅蓄电池跨省转移按照省内转移管理试点，适时研究扩大纳入试点的危险废物种类。鼓励开展区域合作的省份间简化危险废物跨省转移审批程序，提高危险废物转移效率。</w:t>
      </w:r>
    </w:p>
    <w:p w14:paraId="2E82FCD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不断健全危险废物集中处置保障体系</w:t>
      </w:r>
    </w:p>
    <w:p w14:paraId="3F5D33B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动态健全集中处置保障体系。推动健全完善“省域内能力总体匹配、省域间协同合作、特殊类别全国统筹”的危险废物集中处置体系，保障危险废物集中处置能力基本盘。省级生态环境部门每年开展行政区域内危险废物产生量与利用处置能力匹配情况评估，有效支撑省级人民政府依法编制危险废物集中处置设施建设规划，统筹规划建设行政区域内危险废物集中处置设施。</w:t>
      </w:r>
    </w:p>
    <w:p w14:paraId="3A2063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促进区域处置设施共建共享。深化京津冀、长三角、川渝等重点区域合作机制，推进危险废物集中处置设施协同规划、共建共享。推动区域性特殊类别危险废物集中处置中心建设运行，着力提升特殊类别危险废物利用处置能力。</w:t>
      </w:r>
    </w:p>
    <w:p w14:paraId="7B8ECB88">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持续优化医疗废物收集处置模式</w:t>
      </w:r>
    </w:p>
    <w:p w14:paraId="137907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善收集处置体系和处置方式。推动建立市域医疗废物集中处置能力有保障，偏远地区集中处置与就地处置相结合，动态完善“平急两用”处置能力作备用的医疗废物收集处置体系。继续推行医疗废物集中无害化处置。支持新建或经改造符合标准要求的危险废物焚烧、生活垃圾焚烧等设施应急协同处置医疗废物。督促医疗卫生机构和医疗废物集中处置单位严格执行危险废物转移联单等制度。</w:t>
      </w:r>
    </w:p>
    <w:p w14:paraId="0D019A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优化偏远地区收集处置方式。偏远地区应建立符合基层实际的医疗废物收集转运长效机制，可依托较大的医疗卫生机构设立小型医疗卫生机构医疗废物集中收集转运点，推广“小箱进大箱”收集模式。不具备集中收集处置条件的偏远地区，医疗卫生机构可配套自建符合要求的医疗废物处置设施。鼓励采用移动式处理处置设施或设备，为偏远地区提供医疗废物就地处置服务。</w:t>
      </w:r>
    </w:p>
    <w:p w14:paraId="233EAC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优化危险废物利用处置方式</w:t>
      </w:r>
    </w:p>
    <w:p w14:paraId="21120C8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优化危险废物利用处置结构</w:t>
      </w:r>
    </w:p>
    <w:p w14:paraId="774A2B6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强化政策引导。处理好政府和市场的关系，定期发布本地区危险废物利用处置设施建设引导性公告，促进经营主体提升危险废物利用处置能力建设配置效率。严格执行危险废物利用处置许可证分级审批制度，强化省级管理职责，统筹引导本地区利用处置能力结构优化调整。加快推进历史遗留危险废物规范利用处置，严格管控堆存过程中的环境风险。</w:t>
      </w:r>
    </w:p>
    <w:p w14:paraId="046411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促进再生利用。推广危险废物利用先进技术，推动健全危险废物循环利用体系。深化“无废集团”“无废园区”建设试点，引导有条件的大型企业集团和工业园区内部共享危险废物利用处置设施，推动危险废物“点对点”定向利用，简化手续，减轻负担。支持建设重点区域废活性炭再生中心，促进治理大气污染的废活性炭循环利用，降低治理成本。</w:t>
      </w:r>
    </w:p>
    <w:p w14:paraId="0006666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完善处置结构。新建危险废物单套集中焚烧处置设施处置能力原则上应大于3万吨/年。引导水泥窑协同处置危险废物设施更好发挥作为危险废物利用处置能力有益补充的作用，重点处理贮存和填埋</w:t>
      </w:r>
    </w:p>
    <w:p w14:paraId="7FF9F61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量大、类别单一的危险废物。</w:t>
      </w:r>
    </w:p>
    <w:p w14:paraId="000BC2B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提升危险废物利用处置水平</w:t>
      </w:r>
    </w:p>
    <w:p w14:paraId="59D957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升设施建设和运行水平。推进危险废物利用处置设施提标改造，提升现有设施运行管理水平。鼓励开展危险废物利用处置集团化建设和专业化运营，建设集物化、焚烧和填埋处置以及再生利用等于一体的技术先进、功能齐全的综合性危险废物利用处置设施。规范危险废物包装，强化危险废物贮存、利用处置过程中挥发性有机物等污染物收集处理。</w:t>
      </w:r>
    </w:p>
    <w:p w14:paraId="31BF49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打造高水平利用处置企业。依托区域性特殊类别危险废物集中处置中心等有条件的企业打造一批国际一流的危险废物利用处置企业。开展危险废物利用处置技术攻关和示范应用。鼓励将危险废物转移至高水平企业利用处置。</w:t>
      </w:r>
    </w:p>
    <w:p w14:paraId="686018D3">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严格管控危险废物填埋处置</w:t>
      </w:r>
    </w:p>
    <w:p w14:paraId="0ECAFA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逐步降低填埋处置量。强化危险废物填埋处置环境监管，逐步限制通过利用、焚烧等处理方式可减量的危险废物直接填埋。各地结合实际推动逐步减少生活垃圾焚烧飞灰进入生活垃圾填埋场的填埋量，鼓励有条件的地区率先实现生活垃圾焚烧飞灰零填埋。严格落实危险废物集中处置设施、场所退役费用预提制度。支持危险废物填埋处置能力不足的省份新建危险废物刚性填埋设施。</w:t>
      </w:r>
    </w:p>
    <w:p w14:paraId="6E218D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降低填埋处置量占比。大力推动危险废物填埋处置量占比（每年危险废物填埋处置量占产生总量和贮存消减量之和的比值）稳中有降，促进危险废物源头减量和资源化利用。优化废水废气等源头治理、系统治理，减少难处理、属于危险废物的废盐产生。鼓励生活垃圾焚烧飞灰、金精矿氰化尾渣、废盐等低价值危险废物无害化预处理后综合利用，防止长期大量堆存。</w:t>
      </w:r>
    </w:p>
    <w:p w14:paraId="1EECEB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健全危险废物环境管理体系</w:t>
      </w:r>
    </w:p>
    <w:p w14:paraId="0B75ACE2">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深化危险废物规范化环境管理</w:t>
      </w:r>
    </w:p>
    <w:p w14:paraId="6E1D873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严格落实企业主体责任。产生、收集、贮存、运输、利用、处置危险废物的单位承担危险废物污</w:t>
      </w:r>
    </w:p>
    <w:p w14:paraId="3E7CC5F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p>
    <w:p w14:paraId="2C804D8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染防治的主体责任，要严格落实危险废物污染环境防治相关法律制度和标准等要求，采取有效措施，减少危险废物的产生量、促进再生利用、降低危害性，提升危险废物规范化环境管理水平。</w:t>
      </w:r>
    </w:p>
    <w:p w14:paraId="445CAA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排查整治环境风险隐患。坚持预防为主，深入开展危险废物规范化环境管理评估，建立危险废物环境风险防控长效机制。加强危险废物产生单位自行利用处置危险废物环境风险隐患排查整治，提升自行利用处置设施环境管理水平。强化对危险废物环境风险隐患排查治理的指导帮扶，推动依法淘汰经改造仍不能稳定运行、达标排放的危险废物利用处置设施。推进危险废物焚烧炉技术性能测试，将单台焚烧炉处置能力小于1万吨/年的设施纳入监督性监测重点。开展危险废物填埋处置设施环境风险调查评估，强化环境风险排查治理。</w:t>
      </w:r>
    </w:p>
    <w:p w14:paraId="4C7D0C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健全环境风险防控机制。建立健全国家和省级危险废物鉴别专家委员会机制，完善危险废物鉴别管理制度，强化危险废物环境危害识别与环境风险评估。对存在鉴别报告弄虚作假等问题的危险废物鉴别单位，依法建立不良行为记录并实施惩戒。危险废物相关单位依法依规投保环境污染责任保险。严禁违反国家有关法规和标准要求，将危险废物用于危害环境安全与人体健康的生产生活活动。健全极端天气、地震等自然灾害时期危险废物环境风险防控措施，强化突发环境事件应急准备，及时妥善科学处置突发环境事件。</w:t>
      </w:r>
    </w:p>
    <w:p w14:paraId="7F58C46F">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强化危险废物信息化环境管理</w:t>
      </w:r>
    </w:p>
    <w:p w14:paraId="543438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强化全过程管控。加快建设运用全国危险废物全过程环境管理信息系统，实现危险废物产生情况在线申报、管理计划在线备案、转移联单在线运行、利用处置情况在线报告和全过程实时动态信息化追溯。鼓励有条件的地方开展危险废物收集、运输、利用、处置网上交易和第三方支付试点，探索废物流、资金流、信息流“三流合一”，加强对危险废物流向的跟踪管控。</w:t>
      </w:r>
    </w:p>
    <w:p w14:paraId="0407B1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强化实时动态监控。运用物联网、区块链等新技术，紧盯产生、转移、利用处置等三个环节，运用统一的电子标签标志二维码、电子转移联单编号、电子危险废物经营许可证号等三个编码。推进危险废物产生单位“五即”规范化建设，推行危险废物即产生、即包装、即称重、即打码、即入库，强化危险废物从产生到处置的二维码全过程跟踪信息化管理，2025年长三角区域相关省份和有条件的省份率先实现。强化危险废物电子转移联单运行和转移轨迹记录。有序开展危险废物焚烧和水泥窑协同处置设施“装树联”。推广智慧填埋技术，实现危险废物填埋全过程追溯定位和渗漏风险实时监测预警。</w:t>
      </w:r>
    </w:p>
    <w:p w14:paraId="720E6B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强化数据协同治理。推进危险废物基础数据治理，推动危险废物环境管理与环评审批、排污许可、生态环境统计、执法检查、信访举报等业务数据共享，建立利用大数据手段发现危险废物违法线索机制，提升精准发现危险废物违法线索的能力。到2027年，推动危险废物申报数据全面应用于生态环境统计。</w:t>
      </w:r>
    </w:p>
    <w:p w14:paraId="024317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（九）</w:t>
      </w:r>
      <w:r>
        <w:rPr>
          <w:rFonts w:hint="eastAsia" w:ascii="Times New Roman" w:hAnsi="Times New Roman" w:eastAsia="宋体" w:cs="Times New Roman"/>
          <w:b/>
          <w:bCs/>
          <w:lang w:val="en-US" w:eastAsia="zh-CN"/>
        </w:rPr>
        <w:t>促进危险废物精细化环境管理</w:t>
      </w:r>
    </w:p>
    <w:p w14:paraId="3F7E985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推进分级分类管理。构建危险废物环境风险防控“底图”，突出环境风险防控的重点区域和重点行业领域，分区域、差异化、精准管控危险废物环境风险。各省级生态环境部门于每年3月31日前，建立更新危险废物环境重点监管单位、简化管理单位和登记管理单位清单。规范危险废物豁免管理，严格按照《国家危险废物名录》对指定废物在规定环节实行有条件豁免。</w:t>
      </w:r>
    </w:p>
    <w:p w14:paraId="685F47B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b/>
          <w:szCs w:val="21"/>
        </w:rPr>
      </w:pPr>
      <w:r>
        <w:rPr>
          <w:rFonts w:hint="eastAsia" w:ascii="Times New Roman" w:hAnsi="Times New Roman" w:eastAsia="宋体" w:cs="Times New Roman"/>
          <w:lang w:val="en-US" w:eastAsia="zh-CN"/>
        </w:rPr>
        <w:t>深化制度改革创新。强化环境影响评价与危险废物经营许可制度衔接，支持有条件地区将危险废物经营许可要求纳入排污许可，探索“一证式”管理。研究建立危险废物再生利用环境风险评估标准和评估方法，鼓励出台危险废物利用污染控制地方标准。</w:t>
      </w:r>
      <w:r>
        <w:rPr>
          <w:rFonts w:hint="eastAsia" w:ascii="宋体" w:hAnsi="宋体"/>
          <w:b/>
          <w:szCs w:val="21"/>
        </w:rPr>
        <w:sym w:font="Wingdings" w:char="F0D5"/>
      </w:r>
    </w:p>
    <w:p w14:paraId="2037533E">
      <w:pPr>
        <w:keepNext w:val="0"/>
        <w:keepLines w:val="0"/>
        <w:pageBreakBefore w:val="0"/>
        <w:widowControl w:val="0"/>
        <w:kinsoku/>
        <w:wordWrap/>
        <w:overflowPunct/>
        <w:topLinePunct w:val="0"/>
        <w:autoSpaceDE/>
        <w:autoSpaceDN/>
        <w:bidi w:val="0"/>
        <w:adjustRightInd/>
        <w:snapToGrid/>
        <w:spacing w:line="360" w:lineRule="exact"/>
        <w:ind w:firstLine="360" w:firstLineChars="200"/>
        <w:jc w:val="right"/>
        <w:textAlignment w:val="auto"/>
        <w:rPr>
          <w:rFonts w:hint="eastAsia" w:ascii="Times New Roman" w:hAnsi="Times New Roman" w:eastAsia="宋体" w:cs="Times New Roman"/>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rPr>
        <w:t>（</w:t>
      </w:r>
      <w:r>
        <w:rPr>
          <w:rFonts w:hint="eastAsia" w:ascii="宋体" w:hAnsi="宋体" w:eastAsia="宋体" w:cs="Arial Unicode MS"/>
          <w:kern w:val="0"/>
          <w:sz w:val="18"/>
          <w:szCs w:val="18"/>
          <w:lang w:val="en-US" w:eastAsia="zh-CN"/>
        </w:rPr>
        <w:t>中化新网</w:t>
      </w:r>
      <w:r>
        <w:rPr>
          <w:rFonts w:hint="eastAsia" w:ascii="宋体" w:hAnsi="宋体" w:cs="Arial Unicode MS"/>
          <w:kern w:val="0"/>
          <w:sz w:val="18"/>
          <w:szCs w:val="18"/>
        </w:rPr>
        <w:t>）</w:t>
      </w:r>
    </w:p>
    <w:p w14:paraId="23E53A20">
      <w:pPr>
        <w:adjustRightInd w:val="0"/>
        <w:snapToGrid w:val="0"/>
        <w:spacing w:line="320" w:lineRule="exact"/>
        <w:rPr>
          <w:rFonts w:ascii="楷体_GB2312" w:eastAsia="楷体_GB2312"/>
          <w:snapToGrid w:val="0"/>
        </w:rPr>
      </w:pPr>
      <w:r>
        <w:drawing>
          <wp:anchor distT="0" distB="0" distL="114300" distR="114300" simplePos="0" relativeHeight="251661312" behindDoc="0" locked="0" layoutInCell="1" allowOverlap="1">
            <wp:simplePos x="0" y="0"/>
            <wp:positionH relativeFrom="column">
              <wp:posOffset>4280535</wp:posOffset>
            </wp:positionH>
            <wp:positionV relativeFrom="paragraph">
              <wp:posOffset>0</wp:posOffset>
            </wp:positionV>
            <wp:extent cx="1038225" cy="904875"/>
            <wp:effectExtent l="0" t="0" r="9525" b="9525"/>
            <wp:wrapThrough wrapText="bothSides">
              <wp:wrapPolygon>
                <wp:start x="-396" y="0"/>
                <wp:lineTo x="-396" y="21373"/>
                <wp:lineTo x="21798" y="21373"/>
                <wp:lineTo x="21798" y="0"/>
                <wp:lineTo x="-396" y="0"/>
              </wp:wrapPolygon>
            </wp:wrapThrough>
            <wp:docPr id="3" name="图片 264" descr="j023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4" descr="j0234657"/>
                    <pic:cNvPicPr>
                      <a:picLocks noChangeAspect="1"/>
                    </pic:cNvPicPr>
                  </pic:nvPicPr>
                  <pic:blipFill>
                    <a:blip r:embed="rId182">
                      <a:lum contrast="6000"/>
                    </a:blip>
                    <a:stretch>
                      <a:fillRect/>
                    </a:stretch>
                  </pic:blipFill>
                  <pic:spPr>
                    <a:xfrm>
                      <a:off x="0" y="0"/>
                      <a:ext cx="1038225" cy="904875"/>
                    </a:xfrm>
                    <a:prstGeom prst="rect">
                      <a:avLst/>
                    </a:prstGeom>
                    <a:noFill/>
                    <a:ln>
                      <a:noFill/>
                    </a:ln>
                  </pic:spPr>
                </pic:pic>
              </a:graphicData>
            </a:graphic>
          </wp:anchor>
        </w:drawing>
      </w:r>
    </w:p>
    <w:p w14:paraId="10C04551">
      <w:pPr>
        <w:pStyle w:val="3"/>
        <w:rPr>
          <w:color w:val="auto"/>
        </w:rPr>
      </w:pPr>
      <w:bookmarkStart w:id="11" w:name="_Toc94428242"/>
      <w:r>
        <w:rPr>
          <w:rFonts w:ascii="楷体_GB2312" w:eastAsia="楷体_GB2312"/>
          <w:color w:val="auto"/>
          <w:kern w:val="15"/>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038850" cy="0"/>
                <wp:effectExtent l="0" t="38100" r="0" b="38100"/>
                <wp:wrapNone/>
                <wp:docPr id="8" name="任意多边形 288"/>
                <wp:cNvGraphicFramePr/>
                <a:graphic xmlns:a="http://schemas.openxmlformats.org/drawingml/2006/main">
                  <a:graphicData uri="http://schemas.microsoft.com/office/word/2010/wordprocessingShape">
                    <wps:wsp>
                      <wps:cNvSpPr/>
                      <wps:spPr>
                        <a:xfrm>
                          <a:off x="0" y="0"/>
                          <a:ext cx="6038850" cy="0"/>
                        </a:xfrm>
                        <a:custGeom>
                          <a:avLst/>
                          <a:gdLst/>
                          <a:ahLst/>
                          <a:cxnLst/>
                          <a:rect l="0" t="0" r="0" b="0"/>
                          <a:pathLst>
                            <a:path w="9510" h="1">
                              <a:moveTo>
                                <a:pt x="0" y="0"/>
                              </a:moveTo>
                              <a:lnTo>
                                <a:pt x="9510" y="0"/>
                              </a:lnTo>
                            </a:path>
                          </a:pathLst>
                        </a:custGeom>
                        <a:noFill/>
                        <a:ln w="76200" cap="flat" cmpd="tri">
                          <a:solidFill>
                            <a:srgbClr val="000000"/>
                          </a:solidFill>
                          <a:prstDash val="solid"/>
                          <a:headEnd type="none" w="med" len="med"/>
                          <a:tailEnd type="none" w="med" len="med"/>
                        </a:ln>
                      </wps:spPr>
                      <wps:bodyPr wrap="square" upright="1"/>
                    </wps:wsp>
                  </a:graphicData>
                </a:graphic>
              </wp:anchor>
            </w:drawing>
          </mc:Choice>
          <mc:Fallback>
            <w:pict>
              <v:shape id="任意多边形 288" o:spid="_x0000_s1026" o:spt="100" style="position:absolute;left:0pt;margin-left:0pt;margin-top:0pt;height:0pt;width:475.5pt;z-index:251665408;mso-width-relative:page;mso-height-relative:page;" filled="f" stroked="t" coordsize="9510,1" o:gfxdata="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CUGANAAAAACAQAADwAAAAAAAAABACAAAAAiAAAAZHJzL2Rvd25y&#10;ZXYueG1sUEsBAhQAFAAAAAgAh07iQAPQIqI/AgAAugQAAA4AAAAAAAAAAQAgAAAAHwEAAGRycy9l&#10;Mm9Eb2MueG1sUEsFBgAAAAAGAAYAWQEAANAFAAAAAA==&#10;" path="m0,0l9510,0e">
                <v:fill on="f" focussize="0,0"/>
                <v:stroke weight="6pt" color="#000000" linestyle="thickBetweenThin" joinstyle="round"/>
                <v:imagedata o:title=""/>
                <o:lock v:ext="edit" aspectratio="f"/>
              </v:shape>
            </w:pict>
          </mc:Fallback>
        </mc:AlternateContent>
      </w:r>
      <w:bookmarkStart w:id="12" w:name="_Toc37923182"/>
      <w:r>
        <w:rPr>
          <w:rFonts w:hint="eastAsia"/>
          <w:color w:val="auto"/>
        </w:rPr>
        <w:t>行业动态</w:t>
      </w:r>
      <w:bookmarkEnd w:id="11"/>
      <w:bookmarkEnd w:id="12"/>
    </w:p>
    <w:p w14:paraId="7ED0D8FE">
      <w:pPr>
        <w:ind w:firstLine="295" w:firstLineChars="147"/>
        <w:rPr>
          <w:rFonts w:ascii="华文彩云" w:eastAsia="华文彩云"/>
          <w:spacing w:val="22"/>
          <w:kern w:val="0"/>
          <w:sz w:val="36"/>
          <w:szCs w:val="36"/>
          <w:shd w:val="pct10" w:color="auto" w:fill="FFFFFF"/>
        </w:rPr>
        <w:sectPr>
          <w:type w:val="continuous"/>
          <w:pgSz w:w="11907" w:h="16840"/>
          <w:pgMar w:top="1871" w:right="964" w:bottom="1701" w:left="1134" w:header="1418" w:footer="1077" w:gutter="0"/>
          <w:cols w:space="720" w:num="1"/>
          <w:docGrid w:type="lines" w:linePitch="312" w:charSpace="640"/>
        </w:sectPr>
      </w:pPr>
      <w:r>
        <w:rPr>
          <w:rFonts w:ascii="楷体_GB2312" w:eastAsia="楷体_GB2312"/>
          <w:b/>
          <w:kern w:val="15"/>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038850" cy="0"/>
                <wp:effectExtent l="0" t="38100" r="0" b="38100"/>
                <wp:wrapNone/>
                <wp:docPr id="7" name="任意多边形 289"/>
                <wp:cNvGraphicFramePr/>
                <a:graphic xmlns:a="http://schemas.openxmlformats.org/drawingml/2006/main">
                  <a:graphicData uri="http://schemas.microsoft.com/office/word/2010/wordprocessingShape">
                    <wps:wsp>
                      <wps:cNvSpPr/>
                      <wps:spPr>
                        <a:xfrm>
                          <a:off x="0" y="0"/>
                          <a:ext cx="6038850" cy="0"/>
                        </a:xfrm>
                        <a:custGeom>
                          <a:avLst/>
                          <a:gdLst/>
                          <a:ahLst/>
                          <a:cxnLst/>
                          <a:rect l="0" t="0" r="0" b="0"/>
                          <a:pathLst>
                            <a:path w="9510" h="1">
                              <a:moveTo>
                                <a:pt x="0" y="0"/>
                              </a:moveTo>
                              <a:lnTo>
                                <a:pt x="9510" y="0"/>
                              </a:lnTo>
                            </a:path>
                          </a:pathLst>
                        </a:custGeom>
                        <a:noFill/>
                        <a:ln w="76200" cap="flat" cmpd="tri">
                          <a:solidFill>
                            <a:srgbClr val="000000"/>
                          </a:solidFill>
                          <a:prstDash val="solid"/>
                          <a:headEnd type="none" w="med" len="med"/>
                          <a:tailEnd type="none" w="med" len="med"/>
                        </a:ln>
                      </wps:spPr>
                      <wps:bodyPr wrap="square" upright="1"/>
                    </wps:wsp>
                  </a:graphicData>
                </a:graphic>
              </wp:anchor>
            </w:drawing>
          </mc:Choice>
          <mc:Fallback>
            <w:pict>
              <v:shape id="任意多边形 289" o:spid="_x0000_s1026" o:spt="100" style="position:absolute;left:0pt;margin-left:0pt;margin-top:0pt;height:0pt;width:475.5pt;z-index:251664384;mso-width-relative:page;mso-height-relative:page;" filled="f" stroked="t" coordsize="9510,1" o:gfxdata="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wlBgDQAAAAAgEAAA8AAAAAAAAAAQAgAAAAIgAAAGRycy9kb3du&#10;cmV2LnhtbFBLAQIUABQAAAAIAIdO4kAYpHH9QAIAALoEAAAOAAAAAAAAAAEAIAAAAB8BAABkcnMv&#10;ZTJvRG9jLnhtbFBLBQYAAAAABgAGAFkBAADRBQAAAAA=&#10;" path="m0,0l9510,0e">
                <v:fill on="f" focussize="0,0"/>
                <v:stroke weight="6pt" color="#000000" linestyle="thickBetweenThin" joinstyle="round"/>
                <v:imagedata o:title=""/>
                <o:lock v:ext="edit" aspectratio="f"/>
              </v:shape>
            </w:pict>
          </mc:Fallback>
        </mc:AlternateContent>
      </w:r>
      <w:bookmarkStart w:id="13" w:name="_Toc94428243"/>
      <w:r>
        <w:rPr>
          <w:rFonts w:hint="eastAsia" w:ascii="华文彩云" w:eastAsia="华文彩云"/>
          <w:spacing w:val="22"/>
          <w:kern w:val="0"/>
          <w:sz w:val="36"/>
          <w:szCs w:val="36"/>
          <w:shd w:val="pct10" w:color="auto" w:fill="FFFFFF"/>
        </w:rPr>
        <w:t>产业发展</w:t>
      </w:r>
      <w:bookmarkEnd w:id="13"/>
    </w:p>
    <w:p w14:paraId="0CD5ED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sectPr>
          <w:headerReference r:id="rId148" w:type="first"/>
          <w:footerReference r:id="rId151" w:type="first"/>
          <w:headerReference r:id="rId146" w:type="default"/>
          <w:footerReference r:id="rId149" w:type="default"/>
          <w:headerReference r:id="rId147" w:type="even"/>
          <w:footerReference r:id="rId150" w:type="even"/>
          <w:type w:val="continuous"/>
          <w:pgSz w:w="11907" w:h="16840"/>
          <w:pgMar w:top="1871" w:right="964" w:bottom="1701" w:left="1134" w:header="1418" w:footer="1077" w:gutter="0"/>
          <w:cols w:equalWidth="0" w:num="1">
            <w:col w:w="9809"/>
          </w:cols>
          <w:docGrid w:type="lines" w:linePitch="312" w:charSpace="640"/>
        </w:sectPr>
      </w:pPr>
      <w:r>
        <w:rPr>
          <w:rFonts w:hint="eastAsia" w:ascii="Times New Roman" w:hAnsi="Times New Roman" w:eastAsia="方正粗圆简体" w:cs="Times New Roman"/>
          <w:b/>
          <w:kern w:val="2"/>
          <w:sz w:val="44"/>
          <w:szCs w:val="22"/>
          <w:lang w:val="en-US" w:eastAsia="zh-CN" w:bidi="ar-SA"/>
        </w:rPr>
        <w:t>石化联合会行业经济运行发布会报告（全文）</w:t>
      </w:r>
    </w:p>
    <w:p w14:paraId="1FEA459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月20日，中国石油和化学工业联合会在北京召开“2024年度中国石油和化学工业经济运行新闻发布会”。其主要任务是：深入学习贯彻党的二十届三中全会和中央经济工作会议精神，总结回顾2024年度石化行业经济运行情况，分析研判面临的经济形势，研究部署新一年经济运行的重点工作。现将石化联合会副会长傅向升的报告摘编如下，以便行业同仁参阅。</w:t>
      </w:r>
    </w:p>
    <w:p w14:paraId="513A7E8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坚定信心 以进促稳</w:t>
      </w:r>
    </w:p>
    <w:p w14:paraId="1C2AF50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努力再创石化产业稳中求进新局面</w:t>
      </w:r>
    </w:p>
    <w:p w14:paraId="48D8E732">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一、2024年石化行业经济运行的基本情况和特点</w:t>
      </w:r>
    </w:p>
    <w:p w14:paraId="0A10575E">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2024年是实现“十四五”规划目标任务的关键一年，也是外部压力加大、内部困难增多、形势复杂严峻的一年。国际政治环境复杂多变，区域动荡持续加剧，全球经济增速继续低迷，国际货币基金组织(IMF)预计，2024年全球经济有望增长3.2%，这个增速既低于2023年的3.3%，也低于21世纪头20年平均水平的3.7%。</w:t>
      </w:r>
    </w:p>
    <w:p w14:paraId="7312CDB0">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经济增长良好。虽然外部环境变化带来的不利影响加深，以及面临国内需求不足、部分企业生产经营困难等挑战，但我国经济基础稳、优势多、韧性强、潜能大，长期向好的支撑条件和基本趋势没有变。2024年国内生产总值保持了5%的增长，经济总量达到134.9万亿元，增量相当于一个中等国家一年的经济体量，继续为世界经济增长贡献约30%的份额。</w:t>
      </w:r>
    </w:p>
    <w:p w14:paraId="26CCC359">
      <w:pPr>
        <w:spacing w:line="3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石化行业经济运行基本稳定。2024年，石化行业突出高质量发展、创新驱动、自立自强和自主可控，突出传统产业绿色低碳转型和数字化升级，贯彻新发展理念，以科技创新引领现代化产业体系建设，加快构建新发展格局，准确把握稳中求进、以进促稳、先立后破“十二字”方针，在转方式、调结构、提质量、增效益上狠下功夫，加快推进石化产业高质量发展和迈向新型工业化，全行业克服了下游市场需求不足、产品价格低位徘徊、企业效益明显下滑等不利因素的影响，经济运行保持基本稳定并取得新的突破。根据国家统计局数据，2024年石化行业实现营业收入16.28万亿元，同比增长2.1%；利润总额7897.1亿元，同比下降8.8%；进出口总额9488.1亿美元，同比下降2.4%。主要特点有：</w:t>
      </w:r>
    </w:p>
    <w:p w14:paraId="7E23F720">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1.这一年是筑底企稳的一年</w:t>
      </w:r>
    </w:p>
    <w:p w14:paraId="0F479F5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2024年初，不论是与跨国公司交流、在经济运行发布会上，还是参加国际会议，当谈及对全年经济形势总体判断的时候，我们预判2024年将是“底部盘整、筑底企稳”的一年。</w:t>
      </w:r>
    </w:p>
    <w:p w14:paraId="4722E0D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全年运行结果来看，全行业实现营业收入16.28万亿元、同比增长2.1%(上年同比下降1.1%)，利润总额7897.1亿元、同比下降8.8%(上年同比下降20.7%)，进出口总额9488.1亿美元、同比下降2.4%(上年同比下降9.0%)。油气和化工两个板块的情况类似，油气板块营业收入1.49万亿元、同比增长1.5%(上年同比下降3.9%)，实现利润3360.8亿元、同比增长12.4%(上年同比下降15.5%)；化工板块营业收入9.76万亿元、同比增长4.6%(上年同比下降2.7%)，实现利润4544.4亿元、同比下降6.4%(上年同比下降31.2%)。</w:t>
      </w:r>
    </w:p>
    <w:p w14:paraId="2C43EE8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从全年数据，特别是同比数据来看，确实呈现出筑底企稳的态势。由此我们推断，2024年全行业经营业绩，特别是效益将是“十四五”的谷底，新的一年将是再创佳绩的一年。</w:t>
      </w:r>
    </w:p>
    <w:p w14:paraId="6B541EB0">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2.这一年是稳定增长的一年</w:t>
      </w:r>
    </w:p>
    <w:p w14:paraId="4F007C9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体现在“三个稳定增长”：一是行业收入稳定增长。2024年石化全行业实现营业收入16.28万亿元，这是连续3年稳定在16万亿元上下，也是继上年同比下降1.1%的情况下，经过广大石化企业和全行业的共同努力，由负转正、同比增长2.1%，占全国规模工业营业收入的比例稳定在12%左右，继续为工业经济增长作出重要贡献。</w:t>
      </w:r>
    </w:p>
    <w:p w14:paraId="4C0BCFE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是企业数量稳定增长。根据国家统计局数据，2024年底石化行业规模以上企业32183家，比上年增加1676家。“十四五”前4年石化行业规模以上企业的数量持续增加，2021年比上年增加908家，2022年比上年增加1813家，2023年比上年增加1747家，表明每年都有一批中小企业在健康成长，并跃上规模以上企业这一新的平台，表明“十四五”以来石化行业企业的生产、运营与发展是稳定的。</w:t>
      </w:r>
    </w:p>
    <w:p w14:paraId="7F5C284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是生产消费稳定增长。根据国家统计局主要石化产品的生产数据，2024年我国油气当量总产量同比增长4.0%，主要化学品总产量增长7.2%。其中，原油产量同比增长1.8%、天然气产量同比增长6.2%、成品油产量同比增长0.3%、石脑油产量同比增长3.6%、烧碱产量同比增长5.5%、纯碱产量同比增长16.3%、合成树脂产量同比增长4.3%、子午线轮胎产量同比增长8.6%。</w:t>
      </w:r>
    </w:p>
    <w:p w14:paraId="6C88396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石化产品的表观消费量同步增长，2024年我国油气表观消费总量同比增长1.8%，主要化学品消费总量增长6.1%。其中，无机化学品表观消费量增长7.8%，有机化学品表观消费量增长6.4%。具体看，天然气表观消费量同比增长8.0%、成品油表观消费量同比增长1.7%、石脑油表观消费量同比增长2.6%、精甲醇表观消费量同比增长7.2%、乙烯表观消费量同比增长1.1%、纯苯表观消费量同比增长5.4%、烧碱表观消费量同比增长4.3%、纯碱表观消费量同比增长18.5%、合成树脂表观消费量同比增长0.8%、合成纤维单体表观消费量同比增长8.7%。</w:t>
      </w:r>
    </w:p>
    <w:p w14:paraId="74E13B5A">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3.这一年是进出口量增价降的一年</w:t>
      </w:r>
    </w:p>
    <w:p w14:paraId="4123A7A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受产品价格低位的影响，在主要产品进出口量增加的情况下，石化行业进出口总额及进口额、出口额出现同步下降。</w:t>
      </w:r>
    </w:p>
    <w:p w14:paraId="249364D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海关总署统计，2024年石化行业进出口总额为9488.1亿美元，同比下降2.4%。其中，进口额6257.6亿美元、同比下降3%，出口额3230.5亿美元、同比下降1.3%，贸易逆差3027亿美元、同比下降4.8%，贸易逆差也出现同步下降。而有些石化产品的进口和出口数量不仅增幅高，而且数量还较大。</w:t>
      </w:r>
    </w:p>
    <w:p w14:paraId="06B9FF7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出口看，烧碱、冰醋酸、涂料、合成树脂及其聚丙烯、聚氯乙烯、ABS树脂以及合成纤维单体、合成纤维聚合物与聚酯等出口量同比都是两位数增长，其中合成树脂出口1747.2万吨、聚丙烯出口216.2万吨、聚氯乙烯出口310.8万吨、合成纤维单体出口501.7万吨、合成纤维聚合物出口802.3万吨、聚酯出口698.8万吨。</w:t>
      </w:r>
    </w:p>
    <w:p w14:paraId="7F24C9E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从进口看，液化石油气进口3574.5万吨、同比增长9.3%，乙烯进口223.2万吨、同比增长5%，纯苯进口431.3万吨、同比增长28.2%，聚乙烯进口1385.2万吨、同比增长3.1%，钾肥进口745万吨、同比增长8.2%。</w:t>
      </w:r>
    </w:p>
    <w:p w14:paraId="5956045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2024年化工产品总出口额达2526.2亿美元，其中有机化学品676.9亿美元、农药90亿美元、合成树脂272亿美元、合成纤维聚合物86.8亿美元、橡胶制品580.3亿美元、涂料油墨颜料104.7亿美元、专用化学品278亿美元。</w:t>
      </w:r>
    </w:p>
    <w:p w14:paraId="0068016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体来看，虽然贸易形势比较严峻、挑战比较多，贸易摩擦和不确定性影响因素也较多，且受贸易保护主义抬头、区域动荡加剧以及国际贸易格局和供应链重塑的影响，全球贸易紧张局势进一步加剧，世界贸易增速进一步放缓，但国际市场对中国石化产品的需求潜力还是比较大的，尤其是欧洲原材料、能源价格高企，对中国石化产品开拓国际市场腾挪了一定的空间。鉴于中国石化产品的规模优势和整体竞争力，2024年石化产品的进出口为国家稳外贸、稳经济增长都作出了积极的贡献。</w:t>
      </w:r>
    </w:p>
    <w:p w14:paraId="0794C75C">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4.这一年是稳中有变的一年</w:t>
      </w:r>
    </w:p>
    <w:p w14:paraId="1F97C2E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主要表现在“四个变化”：一是原油进口量下降的变化。2024年原油进口量5.53亿吨，同比下降1.9%，原油对外依存度下降0.7个百分点至72.2%。</w:t>
      </w:r>
    </w:p>
    <w:p w14:paraId="7EA5793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二是原油加工量下降的变化。2024年原油加工量7.08亿吨，同比下降1.6%，主要是受到成品油市场收缩和下游需求不旺的影响。</w:t>
      </w:r>
    </w:p>
    <w:p w14:paraId="6263B87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是主要石化产品价格继续下降的变化。2024年原油及主要石化产品价格继续走低，没有出现年初人们期望的价格回升，多数化工产品价格同比环比均以降为主，尤其是下半年产品价格下降尤甚。以布伦特原油价格为例，2023年布伦特原油均价82.6美元/桶，同比下降18.3%；2024年布伦特原油均价80.8美元/桶，同比下降2.3%，下半年布伦特油价环比更是以降为主。</w:t>
      </w:r>
    </w:p>
    <w:p w14:paraId="011EA1F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年石油天然气价格同比下降0.4%，化学品价格同比下降4.1%，特别是部分化工产品和合成材料价格降幅较大。在重点监测的49种无机化学品中，全年市场均价同比下降的有34种，占比69.4%；在重点监测的72种有机化学品中，全年市场均价同比下降的有44种，占比61.1%；在重点监测的56种主要合成材料中，全年市场均价同比下降的有28种，占比50.0%；在重点监测的14种化肥产品中，全年市场均价同比下跌的有11种，占比78.6%。在1月17日召开的重点骨干企业和专业协会座谈会上了解到，多种石化产品和化工材料的市场价格都降到了历史低位，其中尿素、聚氯乙烯等产品已降到20年前的价格水平。</w:t>
      </w:r>
    </w:p>
    <w:p w14:paraId="54EF714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是汽油销售量下降的变化。2024年汽油表观消费量虽然增长3.5%，但在重点骨干企业座谈会上获悉，成品油销售骨干企业全年汽油销量均出现下降。据统计有的公司销量下降2.6%，有的公司销量下降0.8%，虽然下降幅度不同，但趋势已经显现。这也表明，新能源汽车在2024年渗透率已超过45%的情况下，对传统成品油市场的影响开始显现。</w:t>
      </w:r>
    </w:p>
    <w:p w14:paraId="7ABAF9A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来自国家统计局的数据，2024年柴油产量同比下降4%，表观消费量同比下降1.4%，柴油前几年已呈饱和状态，叠加LNG替代的加速，销量下降属预料之中。原油加工量和汽柴油消费量下降是否预示着我国原油和成品油消费量正处达峰期?甚至有业内人士表示“2023年国内成品油消费已达峰值”。这都告诉我们炼化企业油转化、油转特已成为主要趋势。</w:t>
      </w:r>
    </w:p>
    <w:p w14:paraId="1764CD78">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这一年是作出重要贡献的一年</w:t>
      </w:r>
    </w:p>
    <w:p w14:paraId="12F6A93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是为保障能源安全作出重要贡献。2024年是深入实施“四个革命、一个合作”能源安全新战略十周年，新一轮能源革命持续深化，绿色低碳转型进程加快，又叠加国际环境的变化与不确定性增加，石化行业担负的能源保供和能源安全的使命更加艰巨。</w:t>
      </w:r>
    </w:p>
    <w:p w14:paraId="75FF8F5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石油、中石化、中海油以及延长石油等骨干油气能源企业，牢记习近平总书记“能源的饭碗必须端在自己手里”的嘱托，全力实施油气增储上产“七年行动计划”，稳定老油田、拓展新区块、创新增储量，“深地、深海、非常规”同步发力，深地突破万米纪录，深海迈向国际领先，非常规油气产量居世界第二。2024年原油产量连续6年正增长、连续3年稳定在2亿吨之上，达到2.13亿吨，原油对外依存度降至72.2%，比上年再降0.7个百分点；天然气产量2463.7亿立方米，新增产量143亿立方米，增量连续8年超过100亿立方米，天然气对外依存度42.0%。</w:t>
      </w:r>
    </w:p>
    <w:p w14:paraId="370BF42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是为保障粮食安全作出重要贡献。有统计数据证明，化肥对全球粮食增产的贡献率平均为40%。联合国粮农组织测算，农药的使用挽回了世界农作物总产量30%～40%的损失。化肥、农药、农膜等农化企业，贯彻习近平总书记“确保中国人的饭碗牢牢端在自己手中”重要指示精神，把涉农产品和物资的保供稳价作为首要任务。2024年化肥产量(折纯)同比增长8.5%、农药产量同比增长22.2%、农膜产量同比增长5.5%，为我国全年粮食产量首次突破7亿吨、比上年增产1109万吨提供了重要保障，为保障粮食安全作出了重要贡献。</w:t>
      </w:r>
    </w:p>
    <w:p w14:paraId="32C0B98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2024年石化全行业在保持经济运行基本稳定的前提下，创新驱动新质生产力发展、绿色低碳转型、智慧化数字化升级、国际合作与交流、民营经济与中小企业发展以及园区建设与管理、产业协同与产业集群培育都取得了新的进步和成效。这些成绩的取得是广大石化企业和石化全行业以习近平新时代中国特色社会主义思想为指导、贯彻落实党中央、国务院决策部署的结果，是国家发改委、工信部等有关部委和社会各界关心支持的结果，是广大石化员工、科技工作者不畏艰难、创新图强和众多石化家属默默奉献的结果。借此机会向有关部委、社会各界以及广大石化员工及其家属致以崇高的敬意！</w:t>
      </w:r>
    </w:p>
    <w:p w14:paraId="71BA3874">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石化产业高质量发展面临的新形势、新挑战</w:t>
      </w:r>
    </w:p>
    <w:p w14:paraId="475565D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百年未有之大变局加速演进，地缘政治紧张局势不断加剧，全球能源供需格局与转型深度调整，世界石化产业的布局与调整也呈加速态势。我国石化产业因总体规模、产业集中度、整体水平和竞争力，已成为世界石化产业的重要一极。我国石化产业的发展水平和发展质量不仅影响着世界，而且也深受世界石化产业布局与调整的深度影响。新一年石化产业面临的新形势与新挑战主要有：</w:t>
      </w:r>
    </w:p>
    <w:p w14:paraId="66FFD662">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1.世界经济周期的低迷期</w:t>
      </w:r>
    </w:p>
    <w:p w14:paraId="4CB72C0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自疫情暴发以来，世界经济受到严重冲击，疫情过后经济增速一直不及预期，2023和2024两年增速分别为3.3%和3.2%，世界经济增速连续几年都低于疫情暴发前30年的平均水平。</w:t>
      </w:r>
    </w:p>
    <w:p w14:paraId="140BB2E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据IMF、世界银行、瑞银、摩根大通等国际组织和机构预测，因受地缘政治、区域动荡以及贸易保护主义、供应链重构等多重因素的影响，世界经济增速将严重受挫，未来5年的增速将一直在较低水平徘徊，将经历大约10年的低迷期。发达经济体因受日本、欧盟的拖累将持续低迷，尤其是欧盟因俄乌冲突、能源价格高企而动力不再，欧洲第一大经济体德国已连续两年负增长。</w:t>
      </w:r>
    </w:p>
    <w:p w14:paraId="1D4F03D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达沃斯世界经济论坛上月最新发布的《首席经济学家展望》报告显示，2025年全球经济将面临重大挑战，56%的受访首席经济学家预计经济形势会走弱；全球经济正承受巨大压力，增长前景处于几十年来最弱水平。新兴经济体中的印度、越南虽然增速较高，但因体量有限对全球经济增速的影响甚微。中国作为第二大经济体正在由高速增长阶段向高质量发展阶段转变，不再过分追求速度和规模的增加，而更加注重发展质量和竞争力的提高。</w:t>
      </w:r>
    </w:p>
    <w:p w14:paraId="5CCECB2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在新的发展阶段，中国经济的增速将保持在5%左右，与20世纪90年代至21世纪头10年的两位数增长相比确实低了不少，这与经济体量大了、基数高了有关，更与发展阶段和发展要求关系密切。</w:t>
      </w:r>
    </w:p>
    <w:p w14:paraId="0F74E10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世界经济正在经历低迷期，石化产业的发展举措、管理思路以及创新与转型之路径选择，都要立足国际国内的大环境和发展阶段。</w:t>
      </w:r>
    </w:p>
    <w:p w14:paraId="2C269752">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2.“十四五”规划的收官期</w:t>
      </w:r>
    </w:p>
    <w:p w14:paraId="7BD8049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党的二十届三中全会要求，全面总结评估“十四五”规划任务目标的执行情况。在“十四五”规划的收官之年有两项并行推进的重点工作，即“十四五”规划的圆满收官与“十五五”规划的研究编制。收官之年对原来规划部署的各项任务目标全面总结评估十分重要，这不仅是检验我们“十四五”工作质量和成效的重要过程，而且是“十五五”规划的重要基础和起点。</w:t>
      </w:r>
    </w:p>
    <w:p w14:paraId="7F4ECB7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收官过程中，广大石化企业和石化全行业都要认真对照“十四五”规划的各项任务目标，逐项总结、评估，不仅要总结取得的成绩和进步，还要分析存在的差距与不足。石化全行业要总结评估并认真分析提出石化强国目标10年来的进展情况如何?各石化企业要总结评估并认真分析培育世界一流企业的进展与差距，与对标企业的差距是缩小了还是扩大了?各石化园区和化工基地要总结评估并认真分析石化园区建设、发展与管理的进步与不足，还要认真总结评估和研究产业链协同、培育世界一流石化产业集群方面的进步与不足，特别是与对标园区的全方位对标与分析。各专项规划中，化工新材料要总结评估自主创新能力的提升、“卡脖子”攻克以及补短板的情况，现代煤化工要总结评估升级示范的得与失以及与石化产业战略互补情况、与新能源耦合发展的经验与教训等。</w:t>
      </w:r>
    </w:p>
    <w:p w14:paraId="4B0BD7D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通过收官之年的全面总结与评估，系统分析进步与差距、得与失，为“十五五”规划的编制奠定坚实的基础。</w:t>
      </w:r>
    </w:p>
    <w:p w14:paraId="106BCCBC">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3.石化产业面临深度调整的阵痛期</w:t>
      </w:r>
    </w:p>
    <w:p w14:paraId="7B07976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结构调整自“九五”计划提出以后取得了明显进展，世界化学工业近百年来始终在创新与调整、转型中升级与发展。与发达国家和跨国公司相比，我们在规模大型化、产业集中度、整体竞争力方面的进步是明显的，但产业结构高端化因受自主创新能力和技术的制约而差距明显。</w:t>
      </w:r>
    </w:p>
    <w:p w14:paraId="2B3E801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天石化产业的深度调整，既要统筹好总供给和总需求的关系，又要统筹好做优增量和盘活存量的关系。石化行业就增量和存量看，当前的突出矛盾是供大于需。供给的现状是多年来我国20多种大宗基础化学品和通用材料，其产能产量稳居世界首位，特别是“十三五”以来，新建炼化一体化装置集中建设、集中投产和化工园区的发展，产业集中度、行业整体竞争力不断提升，产能产量也快速增加，供给能力大大增强。当面临国际市场低迷、国内有效需求不足的现状时，“内卷”式竞争持续加剧，产品价格自2024年以来持续下行，众多企业和全行业效益严重受损，利润大幅下降：2023年全行业实现利润总额同比下降20.7%，2024年再次下降8.8%。</w:t>
      </w:r>
    </w:p>
    <w:p w14:paraId="14399EE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供给与需求之间还存在结构性矛盾突出的问题。高端产品短缺的状况长期存在，一些国内市场急需的高端聚烯烃、电子化学品、超纯超净试剂、高性能复合材料、高端膜材料以及己二腈等关键单体，长期依赖进口或依靠跨国公司供应，造成新能源产业、高端装备制造业等战略性新兴产业以及尖端和安全领域，存在“卡脖子”或受制于人的状况。这都表明石化产业到了非深度调整将难以渡过当前的低迷期，非经历深度调整的阵痛将难以走出“内卷”困境的时刻。</w:t>
      </w:r>
    </w:p>
    <w:p w14:paraId="53FBAD7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深度调整既要规范市场秩序与行业自律，标准先行，依靠产业政策和科学先进的标准，让达不到能效标准、排放标准的装置和产能关停并转，在公平竞争和充分竞争中，淘汰竞争力不强的落后产能；又要以科技创新推动产业创新，加快新兴产业、未来产业培育的同时，供给侧与需求侧同时发力，供给侧通过创新加快产品的高端化、差异化，需求侧则通过创新持续拓展新的市场需求。</w:t>
      </w:r>
    </w:p>
    <w:p w14:paraId="21CD30C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了石化产业的高质量发展和可持续发展，落后产能依法有序退出这种阵痛是必须要经历的。当前有些企业和企业家已经预见到了即将到来的重新“洗牌”，对正在创新图强、以质量和效益为核心提升竞争力的企业将是机遇，而对于还在拼资源、拼投资、拼规模的企业也许是惨烈的，这也是深度调整过程中必将经历的阵痛。</w:t>
      </w:r>
    </w:p>
    <w:p w14:paraId="6C948D49">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4.构建双循环发展格局的关键期</w:t>
      </w:r>
    </w:p>
    <w:p w14:paraId="012B91F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加快构建以国内大循环为主体、国内国际双循环相互促进的新发展格局，是党中央立足新发展阶段作出的战略部署。近年来，经济全球化遭遇逆流，国际经济环境和格局深度调整，尤其是某些大国搞“脱钩断链”“小院高墙”加剧了逆全球化趋势，严重冲击了全球产业链供应链的安全稳定，导致了产业链受损或供应链不畅。统筹发展和安全，也为把握未来发展的主动权，十分有必要研究并加快构建国内国际双循环相互促进的新发展格局。</w:t>
      </w:r>
    </w:p>
    <w:p w14:paraId="1990D8F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鉴于当今的国际环境和不确定性增多，出口形势将更为严峻，构建以国内大循环为主体的发展格局尤为重要。要牢牢把握国内大循环这个“主体”，畅通国内大循环、构建内外双循环，化解外部不确定因素造成的经济大起大落，保持我国经济平稳健康发展。</w:t>
      </w:r>
    </w:p>
    <w:p w14:paraId="539AB11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我国是超大规模经济体，经济体量、市场容量都很大，拥有最完备的工业体系和最完整的产业链，配套能力强，供给和需求都能够支撑国内大循环，这是构建以国内大循环为主体的基础和依托。依托国内大市场的优势，充分挖掘内需潜力，有利于化解外部冲击和外需下降带来的影响，也有利于破解“脱钩断链”造成的冲击和震动，能够在极端情况下保证我国经济基本正常运行和社会大局的总体稳定。我国消费市场潜力巨大，超大规模的国内市场，是我们建立国内大循环的基础和底气。</w:t>
      </w:r>
    </w:p>
    <w:p w14:paraId="360999C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我国石化产业也是如此，多年位居世界第二石化大国、第一化工大国，从石油天然气勘探开采、炼油、基础化学品、合成材料到精细化学品，已形成完整的、全产业链的石化产业体系。从保障能源安全、粮食安全、国防安全以及支撑高端制造业、战略性新兴产业发展的角度看，保障力、带动力和影响力都是强的。</w:t>
      </w:r>
    </w:p>
    <w:p w14:paraId="1D5AC60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面对今天全球经济形势的复杂性和不确定性，石化骨干企业、石化行业也要在加快国际化布局的同时，在畅通国内大循环上下功夫。一方面做好东部与西部、沿海与内陆石化基地、化工园区以及产业链供应链的布局与协同，在此基础上加快产业结构、产品结构以及人才结构的优化与升级，在差异化中高端发展，在市场互补中实现循环。另一方面以满足国内需求作为经济发展的出发点和落脚点，这就要求我们强化创新加快传统产业的技术升级和结构优化，加快传统产业新旧动能转换和产品的高端化、差异化和精细化。</w:t>
      </w:r>
    </w:p>
    <w:p w14:paraId="5487EA7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特朗普首次执政以来的现实告诉我们：科技自立自强正在成为决定我国生存和发展的基础能力。这就要求我们充分发挥科技创新的关键作用，加快石化产品供给侧的高端化、精细化，加快石化产业结构的优化升级，提升高端石化产品的供给能力，增强石化产品供给体系的韧性。当然，以国内大循环为主体，绝不是关起门来封闭运行，不是封闭的国内单循环，从制造业禁入负面清单全部清零和过境免签国家越来越多等新实施的举措看，是通过释放内需潜力，坚持开放合作的双循环，是实施更大范围、更宽领域、更深层次对外开放前提下，更加紧密同世界经济畅通互动的双循环。</w:t>
      </w:r>
    </w:p>
    <w:p w14:paraId="059D996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三、努力开创石化产业稳中求进新局面</w:t>
      </w:r>
    </w:p>
    <w:p w14:paraId="5F1F694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2025年是全面完成“十四五”规划的收官之年，也是“十五五”发展规划布局的一年。新的一年，虽然存在诸多不确定性和新的挑战，但许多新的发展机遇同在。IMF最新一期《世界经济展望》对2025年全球经济的增速预测比之前的预测值调高了0.1个百分点。美国化学理事会预计，2025年全球化学品产量将增长3.1%，美国化学品产量将在前两年连续下降的情况下实现1.9%的增长。伴随国际石化产能的调整和国内“两新”“两重”政策的加力扩围、行业结构优化和稳增长方案的实施以及下游房地产的止跌回暖，我国石化产业将回升向好。我们预判，刚刚过去的2024年将是“十四五”的低点，新一年的效益将明显改善。</w:t>
      </w:r>
    </w:p>
    <w:p w14:paraId="6AF3574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的一年，石化行业高质量发展和经济运行工作的总体思路是：以习近平新时代中国特色社会主义思想为指导，深入贯彻落实党的二十大和二十届二中、三中全会及中央经济工作会议精神，坚持稳中求进工作总基调，完整准确全面贯彻新发展理念，加快构建新发展格局，统筹好总供给与总需求的关系、统筹好培育新动能与更新旧动能的关系、统筹好做优增量和盘活存量的关系、统筹好提升质量和做大总量的关系，正视困难，坚定信心，扎实推动石化产业高质量发展，推动石化行业经济运行稳中求进再上新台阶，确保“十四五”规划任务目标的圆满完成。做好新一年石化行业经济运行的各项工作，须突出以下重点：</w:t>
      </w:r>
    </w:p>
    <w:p w14:paraId="4995D36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1.聚焦“稳中求进”总基调，努力做到以进促稳有新突破</w:t>
      </w:r>
    </w:p>
    <w:p w14:paraId="4F3F054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的一年，因世界格局变乱交织、全球经济复苏面临挑战和不确定性增加，我们一定要把党中央“稳中求进”工作总基调作为全年行业经济运行的总遵循和总目标。稳中求进就是在保持大局稳定的前提下，奋发有为，推动石化产业高质量发展。习近平总书记强调，稳中求进工作总基调是治国理政的重要原则，也是做好经济工作的方法论。稳是主基调，稳是大局，在稳的前提下要在关键领域有所进取，在把握好度的前提下奋发有为。</w:t>
      </w:r>
    </w:p>
    <w:p w14:paraId="7F679E2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党的十八大以来，中国经济贯彻稳中求进工作总基调实现了稳定增长，发展方式的转变不断取得新进展，发展质量持续提高。2024年12月召开的中央经济工作会议强调“坚持稳中求进、以进促稳，守正创新、先立后破，系统集成、协同配合。”这种最新表述主要是因为当前我国经济形势的复杂性有所上升，经济运行面临的困难和挑战有所增加。这次会议要求在保持大局稳定的前提下，推动高质量发展，是为适应形势和环境变化，应对挑战和矛盾增加，确保高质量完成“十四五”规划目标任务，为“十五五”良好开局打牢基础的新站位和新部署。</w:t>
      </w:r>
    </w:p>
    <w:p w14:paraId="75CA382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前，石化行业因受外部环境变化带来的不利影响加深，又叠加部分产品市场需求不足、产能增速过快、“内卷”式竞争加剧。在调研中了解到，2024年下半年以来企业经营中的困难和挑战明显增加，尤其是效益持续下降，很多企业反映产品价格降到了近年的低位，企业正在经历寒冬。对于2025年很多企业家认为，仍然需要把困难估计得更充分一点，仍然要做好过冬的准备。</w:t>
      </w:r>
    </w:p>
    <w:p w14:paraId="69AE7CD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实际上，2024年全行业营业收入同比增长2.1%、进出口总额与上年基本持平，都保持了基本稳定，但利润总额却同比下降8.8%，大多数石化企业乃至全行业，都存在“增产增收不增利”现象。</w:t>
      </w:r>
    </w:p>
    <w:p w14:paraId="5D06E91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这样的背景之下，又加上特朗普再次当选给世界带来的不确定性，做好2025年石化行业的经济运行工作，深刻领会并坚持贯彻稳中求进的总基调至关重要。首先，要在“稳”字上下功夫，确保全年石化行业经济运行的平稳。在稳的前提下突出当前的产业政策、结合“十五五”规划的纵深部署，认真研究如何“进”。重点在高水平科技自立自强和加快发展新质生产力上要有进，在绿色低碳转型和数字化升级上要有进，在深化国际合作与拓展国际化经营上要有进，在培育世界一流企业和现代化产业集群上要有进，当然在改善运营质量和效益上更要有进。</w:t>
      </w:r>
    </w:p>
    <w:p w14:paraId="2FFB817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其次，要在“以进促稳”上下功夫。今天的石化产业正面临着全球经济增长放缓、国际市场低迷、“脱钩断链”的外部挑战和供过于求、低端过剩、价格“内卷”等内部挑战，高质量发展到了爬坡过坎、深度调整的攻坚阶段。在这样的阶段、这样的时期，要做到高质量发展和可持续发展，必须既要稳中求进、更要以进促稳。稳与进是可持续发展与高质量发展的一体两面，不稳无法进、不进难以稳，两者相辅相成，也是相互促进的，只有进的质量更高，稳的基础才会更加稳固。</w:t>
      </w:r>
    </w:p>
    <w:p w14:paraId="2983338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再次，实事求是地分析生产经营过程中存在的困难和面临的挑战。结构性矛盾短时间内难以改变，落后产能很难在短时间内全部关停或淘汰，市场需求随着扩内需政策的实施会有改善，但难以陡然升温。特别是关税壁垒对世界贸易的冲击、欧盟经济还有2～3年的低迷期，因此“内卷”还会一定程度地存在，价格难以快速提升。</w:t>
      </w:r>
    </w:p>
    <w:p w14:paraId="430C065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业内人士预判，2025年经济运行将好于2024年，但还将是困难和挑战较多的一年。我们一定要正视困难，坚定信心，努力把各方面积极因素转化为发展实绩，认真研究并优化成品油和化肥淡季出口、天然胶进口关税以及石脑油消费税先征后返、优化供给结构等政策环境，更要在艰难的时期加快新旧动能转换，立足企业实际做优增量、盘活存量，在质的有效提升和量的合理增长中，确保全年经济运行实现稳中求进。</w:t>
      </w:r>
    </w:p>
    <w:p w14:paraId="1119B18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2.突出效益核心，降本增效稳增长</w:t>
      </w:r>
    </w:p>
    <w:p w14:paraId="2368891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降本增效是经济运行永恒的话题。2024年行业利润同比大幅下降的主要原因是产品价格低位，但也存在成本因素、管理因素。</w:t>
      </w:r>
    </w:p>
    <w:p w14:paraId="21DAD4D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具体分析与企业效益有关的数据：从每百元营业收入成本看，全行业和三大板块都是增加的：全行业增加1.1元，油气板块增加2.64元、炼油板块增加1.89元、化工板块增加0.42元；从亏损面和亏损额看，全行业及炼油、化工两个板块是增加的，全行业亏损面为23.5%、亏损企业亏损额大幅增加19.5%，炼油板块亏损面为35%、亏损企业亏损额更是大幅增加119.6%，化工板块亏损面为23.6%、亏损企业亏损额增加4.4%；从应收账款和票据看，全行业应收账款和票据余额增加7.1%，油气板块增加3.8%，炼油板块增加1.4%，化工板块增加8.4%；从存货占用资金量看，全行业库存占用资金量1.62万亿元、占营业收入的10%，炼油和化工两个板块的库存占用资金也都占各自板块营业收入的10%左右；从财务费用和管理费用看，全行业管理费用上升0.5%，油气板块管理费用增长4.5%；从营业收入利润率来看，全行业营业收入利润率4.85%，化工板块营业收入利润率4.66%，都是历史低点。</w:t>
      </w:r>
    </w:p>
    <w:p w14:paraId="7BBD4C9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来自国家统计局数据和从1月17日重点专业协会座谈会上了解到，除了化学矿采选、有机化学品、涂料、染料、现代煤化工这少数几个行业利润同比增长外，基础化学品、专用化学品、化肥、农药、合成材料、轮胎等行业都是下降的，甚至氯碱行业出现了多年未有的全行业亏损。可见，新的一年降本增效的空间和潜力是有的，亏损企业的扭亏是全行业降本增效重中之重的任务。降本方面，降营业成本、降管理费用、降财务费用是重点；增效方面，降应收、减库存是重点。</w:t>
      </w:r>
    </w:p>
    <w:p w14:paraId="1EE2A60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我们还要在推进改造升级、加强运行监测、强化产能预警的同时，推动行业自律、提升本质安全，不断开拓市场、稳增长、增效益。</w:t>
      </w:r>
    </w:p>
    <w:p w14:paraId="2245C8D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3.强化战略调整，既做优增量又盘活存量</w:t>
      </w:r>
    </w:p>
    <w:p w14:paraId="4C26EFB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是战略转型。为应对世界经济低迷、贸易纠纷增加、国际环境和经济增长的不确定性以及世界石化产业绿色低碳转型、产业链供应链重构等的挑战，世界石化产业，特别是发达国家和跨国公司，都在加快战略调整。在加快数字化升级、不断优化老旧设备运营稳定和提升竞争力的同时，推进向高附加值产品的转换，加快向绿色化工产业的转型，大力发展循环经济。特别是欧洲化学工业调整的速度在加快，炼油装置、乙烯装置在战略评估的基础上进行优化，针对石脑油裂解制乙烯装置与美国乙烷裂解相比不具有成本优势而关停。巴斯夫将核心业务与非核心业务进行差异化管理，并对路德维希港生产基地进行全面调整。赢创宣布新三大战略主要聚焦生物基、新能源、循环经济，并逐步关停和退出非核心业务。科思创、朗盛、索尔维、杜邦、英威达、霍尼韦尔、塞拉尼斯、奥升德、住友、三洋化成、旭化成等跨国公司相继宣布业务重组、拆分及产品装置关停的决定。</w:t>
      </w:r>
    </w:p>
    <w:p w14:paraId="175D35E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可见，为了应对世界经济增长乏力和行业竞争加剧以及市场的变化，也为了应对近两年盈利下降，跨国公司正在进行较大规模的战略重组和业务调整，通过“瘦身”优化业务结构、剥离非核心业务、减轻债务负担、盘活资金、优化资产结构，进而回归主业或调整主业方向，提升核心竞争力。这给我们做优增量和盘活存量带来深刻启示。</w:t>
      </w:r>
    </w:p>
    <w:p w14:paraId="3519F85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供给与需求两侧来看，大宗基础产品和通用材料的存量已经巨大，而近几年新建或扩建装置还在不断增加，因受技术的制约增量没有做到高端化和差异化，也就是做优增量不够，使得同类产品的存量进一步增加，供给大于需求的失衡状态进一步加剧，“内卷”式竞争愈演愈烈。所以，当前我们应统筹好做优增量和盘活存量的关系，坚持从供需两侧发力，一边是通过技术创新、产品创新和升级改造盘活存量，另一边是强化自主创新实现新建装置和新增产能的高端化、差异化而做优增量，实现质的有效提升和量的合理增长，标本兼治化解重点产业结构性矛盾，促进产业健康发展和提质升级。要优化产业布局、强化标准引领、推进整合重组，推动落后低效产能退出，增加高端产品供给。</w:t>
      </w:r>
    </w:p>
    <w:p w14:paraId="6ABA35B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是国际化。国际化是一个企业经营水平、管理水平和竞争力的重要体现，是经济和企业发展到一定阶段和水平的必然选择。为应对全球贸易紧张局势日益加剧，国际产业分工与协作、全球产业链供应链重构与安全面临的新挑战，国际化成为我们今天发展路径的战略选择。特别是在“低端过剩，高端短缺”的结构性矛盾突出、“内卷”式竞争加剧、贸易摩擦持续升级的情况下，通过国际化布局，置身发达市场同台竞争，既在国际环境和市场中把握发展机遇，迈向世界一流，又规避了贸易摩擦和不公平的贸易待遇。</w:t>
      </w:r>
    </w:p>
    <w:p w14:paraId="2BE269D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年来，我国一批轮胎企业、涂料企业以及万华化学、中石油、中石化、中海油等企业在国际化方面积累了一些有益的经验。为适应全球变革，在逆势中发掘潜在机遇，应对当前的世界经济环境、应对面临的挑战，到了认真研究国际化经营与竞争和如何打造世界一流企业这一课题的时刻。在继续做好并不断深化与国际组织、各国行业协会在责任关怀、可持续发展、绿色低碳以及协同创新等方面交流与合作的同时，一定要认真研究、科学布局并加快推进国际化业务，主动调整、主动对接，积极探索走出去，或到原料产地建厂，或到共建“一带一路”国家或RCEP区域投资建厂，共创石化产业务实合作、产业协同、市场互补的发展局面。万华化学、玲珑轮胎依托自己的主导产品、技术优势到欧美等发达国家和地区投资建厂，融入国际舞台，通过国际化迈向世界一流的做法值得借鉴。</w:t>
      </w:r>
    </w:p>
    <w:p w14:paraId="36F9324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4.强化创新驱动，加快新质生产力发展</w:t>
      </w:r>
    </w:p>
    <w:p w14:paraId="193ECA2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习近平总书记强调，“发展新质生产力是推动高质量发展的内在要求和重要着力点”“必须牢记高质量发展是新时代的硬道理”。新质生产力是创新起主导作用，特点是创新，科技创新是发展新质生产力的核心要素。</w:t>
      </w:r>
    </w:p>
    <w:p w14:paraId="69979B4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党的十八大以来，我国石化行业科技创新不断取得新突破、实现新跨越，无论是上游油气勘探开采、炼油新技术、百万吨乙烯成套技术，还是下游的合成与聚合技术、工程优化与先进控制技术以及一批化工新材料的重大关键技术、核心技术相继取得突破并实现产业化。</w:t>
      </w:r>
    </w:p>
    <w:p w14:paraId="7E2AC15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但与美国、德国、日本等化工强国相比，创新能力不强始终是制约石化强国目标实现的明显短板。尼龙66的关键单体己二腈、长碳链和高性能芳香族尼龙新材料、茂金属催化剂、高端聚烯烃、聚烯烃弹性体、超纯超净试剂以及高性能的纤维材料、透析用膜材料等部分高端产品还长期依赖进口，有些技术制约着我国高端制造业、战略性新兴产业和未来产业的发展，有的关键核心技术还存在堵点或“卡脖子”问题。</w:t>
      </w:r>
    </w:p>
    <w:p w14:paraId="194F34D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要破解诸多瓶颈制约、应对复杂严峻的挑战，唯一途径就是实现高质量发展，而实现高质量发展的关键在于加快新质生产力的发展。这就要求我们一定要瞄准国家战略需求，聚集力量进行原创性引领性科技攻关，坚决打赢关键核心技术攻坚战，积极承担具有战略性全局性前瞻性的国家重大科技项目，为我国电子信息领域、高端制造业、战略性新兴产业破解“卡脖子”的堵点和痛点提供支撑；努力改变我国航空航天、国防军工等尖端领域和安全领域受制于人的被动局面，实现化工新型材料、高性能纤维及其复合材料、高端膜材料的自主可控。坚持创新在我国现代化建设全局中的核心地位，重点做好创新这篇大文章，聚焦国家战略和经济社会发展现实需要，以关键共性技术、前沿引领技术、现代工程技术、原创性颠覆性技术创新为突破口，打好关键核心技术攻坚战，使原创性、颠覆性科技创新成果竞相涌现，培育发展新质生产力的新动能，开辟新赛道，促进产品高端化、差异化，加快石化产业结构调整和优化。通过创新加快发展新质生产力，促进石化产业降碳减污，加快绿色低碳转型和绿色发展方式转变，助力“碳达峰碳中和”；通过创新加快发展新质生产力，加大世界级石化基地和产业集群的培育力度，改造提升传统产业，培育壮大新兴产业，布局建设未来产业，加快实现石化强国目标。</w:t>
      </w:r>
    </w:p>
    <w:p w14:paraId="705F8E0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5.战略引领，高质量做好“十五五”规划的纵深部署</w:t>
      </w:r>
    </w:p>
    <w:p w14:paraId="02D8052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2025年是“十四五”收官之年。实现“十四五”目标任务、为“十五五”良好开局打牢基础的同时，加强战略谋划、研究编制好“十五五”发展规划，是2025年最为重要的工作。</w:t>
      </w:r>
    </w:p>
    <w:p w14:paraId="2EFF5B3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十四五”前4年，虽然新的挑战和不确定性不断增加，行业经济运行的多项指标创下历史新高，2021年利润总额1.16万亿元，2022年营业收入16.56万亿元、进出口总额1.05万亿美元，均创造了新的历史记录;营业收入和实现利润总额占全国规模以上工业总量均稳定在12%左右，进出口额占全国进出口总额稳定在16%左右，为“十四五”以来国民经济的发展和开创“稳中求进”的新局面作出了重要贡献。</w:t>
      </w:r>
    </w:p>
    <w:p w14:paraId="7C776C1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做好石化行业“十五五”规划的编制工作，2024年四季度石化联合会开始组织对20个省区市的160多家企业、43家园区进行了调研和座谈，还对105家单位开展了问卷调查，深入了解行业、企业、园区发展的成就、面临的挑战和发展中的困难，广泛听取并征求企业家、科学家、行业管理部门以及管理人员对石化产业未来发展的思路、目标和政策性建议和意见。前期调研中不仅了解到各地区因石化产业的带动力、影响力和经济贡献率高而发展意愿强烈，而且还了解到行业结构性矛盾更加突出，聚烯烃、乙二醇、己内酰胺、聚碳酸酯、PTA、BDO、环氧丙烷、磷酸铁锂等多种产品产能的增长与2019年相比都超过50%，其中乙二醇、聚碳酸酯产能增长了1倍多。</w:t>
      </w:r>
    </w:p>
    <w:p w14:paraId="5D717CE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前期调研的基础上，2025年将正式进入规划编制阶段，除了广泛听取意见、广泛征求意见、认真编制好全行业总的发展规划外，各专业协会还要同时研究、编制好本行业的“十五五”发展规划，相关业务部门或专业委员会还要研究编制科技创新、绿色发展、化工新材料、现代煤化工、精细化工、化工园区、数字化转型等专项规划，最终形成由全行业、分行业与专项规划构成的完整的“十五五”发展规划，成为迈向石化强国目标的前瞻性、指导性的发展纲要。</w:t>
      </w:r>
    </w:p>
    <w:p w14:paraId="236DFEB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前期调研的基础上，编制“十五五”规划的初步思考是：坚定石化强国目标，贯彻党中央对新时代新阶段高质量发展、新型工业化、中国式现代化、进一步深化改革的“四大部署”，突出创新驱动、绿色低碳、结构优化、国际合作、集群发展“五项重点”。鉴于石化行业当前的现状与高质量发展、可持续发展存在的差距，“十五五”规划的条件和发展目标均与以往的五年规划不同，与以往主要把做增量作为规划发展重点任务的思路不同，而是要把思路转变到“做优增量、盘活存量”上来，要把关键转移到“创新引领发展新质生产力”上来，要把重点转移到“绿色低碳转型和数字化升级”与“打造世界一流企业和现代石化产业集群”上来。</w:t>
      </w:r>
    </w:p>
    <w:p w14:paraId="46DCBF6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就要求我们在编制“十五五”发展规划的过程中，要围绕石化强国目标和世界一流企业的战略，重点思考和认真研究“科技创新力强、结构高端化强、整体竞争力强、产业链自主可控强”等石化强国目标，以及“创新一流、管理一流、人才一流、效益一流”等世界一流企业标准和要求，同时思考并认真研究事关石化产业高质量发展和未来竞争力的重点课题。即，如何化解行业结构性矛盾?如何通过行业自律避免“内卷”式竞争?如何增强行业创新能力，实现高水平科技自立自强?如何加快发展新兴产业，推动石化产业高端化?如何推动行业降碳减污，加快石化产业绿色低碳转型?如何培育一批领军企业，为建设石化强国奠定坚实的基础?让规划充分发挥“政策研究先行者，行业发展引领者”的作用，使“十五五”规划成为把握趋势、引领发展的纲领和指南。</w:t>
      </w:r>
    </w:p>
    <w:p w14:paraId="70194B4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寒冬即将远去，春天的脚步正在向我们走来。过去的一年面对复杂严峻的形势，我们攻坚克难、砥砺奋进，取得了稳中有进的不平凡业绩。新的一年，不确定性因素将会增加，新的挑战也许更多，只要我们客观冷静看待当前经济形势，既正视困难、坚定信心，又把握大势、积极作为，贯彻新发展理念，强化创新、奋发有为，稳中求进定能取得新成效，石化强国目标定能取得新突破。</w:t>
      </w:r>
    </w:p>
    <w:p w14:paraId="41DE6A8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cs="Arial"/>
          <w:b/>
          <w:kern w:val="0"/>
          <w:szCs w:val="21"/>
          <w:lang w:val="en-US" w:eastAsia="zh-CN"/>
        </w:rPr>
      </w:pPr>
      <w:r>
        <w:rPr>
          <w:rFonts w:hint="eastAsia" w:ascii="Times New Roman" w:hAnsi="Times New Roman" w:eastAsia="宋体" w:cs="Times New Roman"/>
          <w:lang w:val="en-US" w:eastAsia="zh-CN"/>
        </w:rPr>
        <w:t>让我们满怀希望，迎接新的一年，干字当头，开拓进取，努力开创石化产业高质量发展的新局面！蛇是灵性、智慧和生命力的象征，寓意着丰收、吉祥和福瑞。祝福各位和我们石化行业巳巳如意！生生不息！蛇年再创新辉煌！</w:t>
      </w:r>
      <w:r>
        <w:rPr>
          <w:rFonts w:hint="eastAsia" w:ascii="宋体" w:hAnsi="宋体" w:cs="Arial"/>
          <w:b/>
          <w:kern w:val="0"/>
          <w:szCs w:val="21"/>
        </w:rPr>
        <w:sym w:font="Wingdings" w:char="F0D5"/>
      </w:r>
      <w:r>
        <w:rPr>
          <w:rFonts w:hint="eastAsia" w:ascii="宋体" w:hAnsi="宋体" w:cs="Arial"/>
          <w:b/>
          <w:kern w:val="0"/>
          <w:szCs w:val="21"/>
          <w:lang w:val="en-US" w:eastAsia="zh-CN"/>
        </w:rPr>
        <w:t xml:space="preserve">     </w:t>
      </w:r>
    </w:p>
    <w:p w14:paraId="04584CE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cs="Arial"/>
          <w:kern w:val="0"/>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w:kern w:val="0"/>
          <w:sz w:val="18"/>
          <w:szCs w:val="18"/>
          <w:lang w:val="en-US" w:eastAsia="zh-CN"/>
        </w:rPr>
        <w:t>（</w:t>
      </w:r>
      <w:r>
        <w:rPr>
          <w:rFonts w:hint="eastAsia" w:ascii="宋体" w:hAnsi="宋体" w:eastAsia="宋体" w:cs="Arial"/>
          <w:kern w:val="0"/>
          <w:sz w:val="18"/>
          <w:szCs w:val="18"/>
          <w:lang w:val="en-US" w:eastAsia="zh-CN"/>
        </w:rPr>
        <w:t>中国化工报</w:t>
      </w:r>
      <w:r>
        <w:rPr>
          <w:rFonts w:hint="eastAsia" w:ascii="宋体" w:hAnsi="宋体" w:cs="Arial"/>
          <w:kern w:val="0"/>
          <w:sz w:val="18"/>
          <w:szCs w:val="18"/>
          <w:lang w:val="en-US" w:eastAsia="zh-CN"/>
        </w:rPr>
        <w:t>）</w:t>
      </w:r>
    </w:p>
    <w:p w14:paraId="0688BA8C">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167981C3">
      <w:pPr>
        <w:jc w:val="center"/>
        <w:rPr>
          <w:szCs w:val="22"/>
        </w:rPr>
        <w:sectPr>
          <w:headerReference r:id="rId154" w:type="first"/>
          <w:footerReference r:id="rId157" w:type="first"/>
          <w:headerReference r:id="rId152" w:type="default"/>
          <w:footerReference r:id="rId155" w:type="default"/>
          <w:headerReference r:id="rId153" w:type="even"/>
          <w:footerReference r:id="rId156" w:type="even"/>
          <w:type w:val="continuous"/>
          <w:pgSz w:w="11907" w:h="16840"/>
          <w:pgMar w:top="1871" w:right="964" w:bottom="1701" w:left="1134" w:header="1418" w:footer="1077" w:gutter="0"/>
          <w:cols w:equalWidth="0" w:num="1">
            <w:col w:w="9809"/>
          </w:cols>
          <w:docGrid w:type="lines" w:linePitch="312" w:charSpace="640"/>
        </w:sectPr>
      </w:pPr>
      <w:r>
        <w:rPr>
          <w:rFonts w:hint="eastAsia" w:ascii="Times New Roman" w:hAnsi="Times New Roman" w:eastAsia="方正粗圆简体" w:cs="Times New Roman"/>
          <w:b/>
          <w:bCs w:val="0"/>
          <w:kern w:val="2"/>
          <w:sz w:val="44"/>
          <w:szCs w:val="22"/>
          <w:lang w:val="en-US" w:eastAsia="zh-CN" w:bidi="ar-SA"/>
        </w:rPr>
        <w:t>国家级名单公布！33项化工先进技术上榜</w:t>
      </w:r>
    </w:p>
    <w:p w14:paraId="5A0ACE2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月26日，工业和信息化部发布了第一批先进适用技术名单，共有111项技术入选，其中化工技术有33项。据悉，先进适用技术以适用性为核心，具备技术领先优势，已有成熟应用实践，可快速复制推广，符合经济和社会协调发展的技术，包括承载和应用技术的工艺、物料、装备、软件、系统、管理、咨询和服务等。具体包括高端化技术、智能化技术、绿色化技术、产业基础技术等四个方向。33项化工先进适用技术是：</w:t>
      </w:r>
    </w:p>
    <w:p w14:paraId="786F0B3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浅冷油吸收法炼厂干气回收利用成套技术</w:t>
      </w:r>
    </w:p>
    <w:p w14:paraId="42979DF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难降解化工废水电催化氧化关键技术</w:t>
      </w:r>
    </w:p>
    <w:p w14:paraId="673406D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重油高效催化裂解(RTC)成套技术</w:t>
      </w:r>
    </w:p>
    <w:p w14:paraId="7282263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化学品全生命周期本质安全技术</w:t>
      </w:r>
    </w:p>
    <w:p w14:paraId="328F6CA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基于均相电渗析器的典型过程工业酸碱盐废水资源化利用技术</w:t>
      </w:r>
    </w:p>
    <w:p w14:paraId="6ABBE95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富甲烷气绿色高效转化制合成气成套技术</w:t>
      </w:r>
    </w:p>
    <w:p w14:paraId="39482C1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水煤浆水冷壁废锅气化炉技术</w:t>
      </w:r>
    </w:p>
    <w:p w14:paraId="14E11CA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嵌入临氧裂解过程的三废治理与化学品生产耦合关键技术</w:t>
      </w:r>
    </w:p>
    <w:p w14:paraId="4E5CBBA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胺液脱硫系统节能与长周期稳定运行关键技术</w:t>
      </w:r>
    </w:p>
    <w:p w14:paraId="6BDE574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“超重力+”含硫废气废液深度处理新技术</w:t>
      </w:r>
    </w:p>
    <w:p w14:paraId="5CCA397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二氧化锆循环再利用系统</w:t>
      </w:r>
    </w:p>
    <w:p w14:paraId="3B5E7A2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半水磷石膏改性胶凝材料及膏体充填采矿技术研究</w:t>
      </w:r>
    </w:p>
    <w:p w14:paraId="3295DBB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绿色高效BNCR烟气脱硝关键技术及应用</w:t>
      </w:r>
    </w:p>
    <w:p w14:paraId="560C613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磷石膏耦合多级逆流水洗提质及改性工艺集成技术</w:t>
      </w:r>
    </w:p>
    <w:p w14:paraId="792D66C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基于多模态谱学信息的大宗物料成分及工业化参数快速在线检测技术</w:t>
      </w:r>
    </w:p>
    <w:p w14:paraId="0F8FDD7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大规模、低成本、可持续高效矿化补集利用和长期稳定固碳CCUS技术</w:t>
      </w:r>
    </w:p>
    <w:p w14:paraId="62B1FC0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催化裂化装置安全绿色高效运行智能管控关键技术</w:t>
      </w:r>
    </w:p>
    <w:p w14:paraId="3BE9B8B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乙炔氯化-气相催化脱氯化氢制备三氯乙烯生产技术</w:t>
      </w:r>
    </w:p>
    <w:p w14:paraId="0EC176C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微通道连续流催化合成吡啶杂环类产品清洁生产技术及其工业化应用</w:t>
      </w:r>
    </w:p>
    <w:p w14:paraId="3248F62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低水气比(CO)有机硫转化型耐硫变换催化剂的开发</w:t>
      </w:r>
    </w:p>
    <w:p w14:paraId="5BB7323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多产烯烃和芳烃的炼化耦合绿色新工艺技术</w:t>
      </w:r>
    </w:p>
    <w:p w14:paraId="42E4BF2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半水-二水湿法磷酸制备技术</w:t>
      </w:r>
    </w:p>
    <w:p w14:paraId="6B607F5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加压气相淬冷法三聚氰胺大型化成套技术</w:t>
      </w:r>
    </w:p>
    <w:p w14:paraId="3B90D42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气体净化膜材料</w:t>
      </w:r>
    </w:p>
    <w:p w14:paraId="7937E06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气固相法生产氯化高聚物关键技术与装备</w:t>
      </w:r>
    </w:p>
    <w:p w14:paraId="0F6B769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氯化钛白生产废渣及废水综合回收利用技术</w:t>
      </w:r>
    </w:p>
    <w:p w14:paraId="4AD5C61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双氧水法环氧丙烷(HPPO)技术</w:t>
      </w:r>
    </w:p>
    <w:p w14:paraId="7DF6898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变压吸附法回收利用工业副产气技术</w:t>
      </w:r>
    </w:p>
    <w:p w14:paraId="6D44B87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新型连续流微通道反应器系统集成及在硝化反应中的应用</w:t>
      </w:r>
    </w:p>
    <w:p w14:paraId="078F473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STD (固体脱硫、脱硝一体化)智能一体机</w:t>
      </w:r>
    </w:p>
    <w:p w14:paraId="0F3F0EE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高韧超薄沥青磨耗层技术体系</w:t>
      </w:r>
    </w:p>
    <w:p w14:paraId="63F94BF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基于厂(矿)局域电网5G+节能与电能质量治理智能柔性系统</w:t>
      </w:r>
    </w:p>
    <w:p w14:paraId="778F1FC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基于深度学习和大模型的危化安全隐患智能识别与多维分析技术</w:t>
      </w:r>
    </w:p>
    <w:p w14:paraId="14F4250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cs="Arial"/>
          <w:b/>
          <w:kern w:val="0"/>
          <w:szCs w:val="21"/>
          <w:lang w:val="en-US" w:eastAsia="zh-CN"/>
        </w:rPr>
      </w:pPr>
      <w:r>
        <w:rPr>
          <w:rFonts w:hint="eastAsia" w:ascii="Times New Roman" w:hAnsi="Times New Roman" w:eastAsia="宋体" w:cs="Times New Roman"/>
          <w:lang w:val="en-US" w:eastAsia="zh-CN"/>
        </w:rPr>
        <w:t>工信部要求，通过对接活动等多种方式予以推广，促进产业高端化、智能化、绿色化转型升级，提升中小企业技术水平；加强跟踪评估，及时总结有效做法和提出改进措施，不断提升推广应用成效。</w:t>
      </w:r>
      <w:r>
        <w:rPr>
          <w:rFonts w:hint="eastAsia" w:ascii="宋体" w:hAnsi="宋体" w:cs="Arial"/>
          <w:b/>
          <w:kern w:val="0"/>
          <w:szCs w:val="21"/>
        </w:rPr>
        <w:sym w:font="Wingdings" w:char="F0D5"/>
      </w:r>
      <w:r>
        <w:rPr>
          <w:rFonts w:hint="eastAsia" w:ascii="宋体" w:hAnsi="宋体" w:cs="Arial"/>
          <w:b/>
          <w:kern w:val="0"/>
          <w:szCs w:val="21"/>
          <w:lang w:val="en-US" w:eastAsia="zh-CN"/>
        </w:rPr>
        <w:t xml:space="preserve">     </w:t>
      </w:r>
    </w:p>
    <w:p w14:paraId="5AD1D402">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right"/>
        <w:textAlignment w:val="auto"/>
        <w:rPr>
          <w:rFonts w:ascii="宋体" w:hAnsi="宋体" w:cs="Arial"/>
          <w:kern w:val="0"/>
          <w:sz w:val="18"/>
          <w:szCs w:val="18"/>
        </w:rPr>
        <w:sectPr>
          <w:headerReference r:id="rId158" w:type="default"/>
          <w:footerReference r:id="rId159" w:type="default"/>
          <w:type w:val="continuous"/>
          <w:pgSz w:w="11907" w:h="16840"/>
          <w:pgMar w:top="1871" w:right="964" w:bottom="1701" w:left="1134" w:header="1418" w:footer="1077" w:gutter="0"/>
          <w:cols w:space="720" w:num="2"/>
          <w:docGrid w:type="lines" w:linePitch="312" w:charSpace="640"/>
        </w:sectPr>
      </w:pPr>
      <w:r>
        <w:rPr>
          <w:rFonts w:hint="eastAsia" w:ascii="宋体" w:hAnsi="宋体" w:cs="Arial"/>
          <w:kern w:val="0"/>
          <w:sz w:val="18"/>
          <w:szCs w:val="18"/>
          <w:lang w:val="en-US" w:eastAsia="zh-CN"/>
        </w:rPr>
        <w:t>（</w:t>
      </w:r>
      <w:r>
        <w:rPr>
          <w:rFonts w:hint="eastAsia" w:ascii="宋体" w:hAnsi="宋体" w:eastAsia="宋体" w:cs="Arial"/>
          <w:kern w:val="0"/>
          <w:sz w:val="18"/>
          <w:szCs w:val="18"/>
          <w:lang w:val="en-US" w:eastAsia="zh-CN"/>
        </w:rPr>
        <w:t>中国化工报</w:t>
      </w:r>
      <w:r>
        <w:rPr>
          <w:rFonts w:hint="eastAsia" w:ascii="宋体" w:hAnsi="宋体" w:cs="Arial"/>
          <w:kern w:val="0"/>
          <w:sz w:val="18"/>
          <w:szCs w:val="18"/>
          <w:lang w:val="en-US" w:eastAsia="zh-CN"/>
        </w:rPr>
        <w:t>）</w:t>
      </w:r>
      <w:r>
        <w:rPr>
          <w:rFonts w:hint="eastAsia" w:ascii="宋体" w:hAnsi="宋体" w:cs="Arial"/>
          <w:b/>
          <w:kern w:val="0"/>
          <w:szCs w:val="21"/>
          <w:lang w:val="en-US" w:eastAsia="zh-CN"/>
        </w:rPr>
        <w:t xml:space="preserve">                      </w:t>
      </w:r>
    </w:p>
    <w:p w14:paraId="38702F0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Arial"/>
          <w:kern w:val="0"/>
          <w:sz w:val="18"/>
          <w:szCs w:val="18"/>
          <w:lang w:val="en-US" w:eastAsia="zh-CN"/>
        </w:rPr>
      </w:pPr>
      <w:bookmarkStart w:id="14" w:name="_Toc94428254"/>
    </w:p>
    <w:p w14:paraId="31A16FB6">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hint="eastAsia" w:ascii="宋体" w:hAnsi="宋体" w:eastAsia="宋体" w:cs="Arial"/>
          <w:kern w:val="0"/>
          <w:sz w:val="18"/>
          <w:szCs w:val="18"/>
          <w:lang w:val="en-US" w:eastAsia="zh-CN"/>
        </w:rPr>
        <w:sectPr>
          <w:headerReference r:id="rId160" w:type="default"/>
          <w:footerReference r:id="rId16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34C41163">
      <w:pPr>
        <w:pStyle w:val="3"/>
        <w:spacing w:line="240" w:lineRule="auto"/>
        <w:rPr>
          <w:color w:val="auto"/>
        </w:rPr>
      </w:pPr>
      <w:r>
        <w:rPr>
          <w:sz w:val="30"/>
          <w:szCs w:val="30"/>
        </w:rPr>
        <w:drawing>
          <wp:anchor distT="0" distB="0" distL="114300" distR="114300" simplePos="0" relativeHeight="251660288" behindDoc="0" locked="0" layoutInCell="1" allowOverlap="1">
            <wp:simplePos x="0" y="0"/>
            <wp:positionH relativeFrom="column">
              <wp:posOffset>4316095</wp:posOffset>
            </wp:positionH>
            <wp:positionV relativeFrom="paragraph">
              <wp:posOffset>-213995</wp:posOffset>
            </wp:positionV>
            <wp:extent cx="1300480" cy="1005205"/>
            <wp:effectExtent l="0" t="0" r="13970" b="4445"/>
            <wp:wrapSquare wrapText="bothSides"/>
            <wp:docPr id="2" name="图片 253" descr="j030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3" descr="j0301076"/>
                    <pic:cNvPicPr>
                      <a:picLocks noChangeAspect="1"/>
                    </pic:cNvPicPr>
                  </pic:nvPicPr>
                  <pic:blipFill>
                    <a:blip r:embed="rId183"/>
                    <a:stretch>
                      <a:fillRect/>
                    </a:stretch>
                  </pic:blipFill>
                  <pic:spPr>
                    <a:xfrm>
                      <a:off x="0" y="0"/>
                      <a:ext cx="1300480" cy="1005205"/>
                    </a:xfrm>
                    <a:prstGeom prst="rect">
                      <a:avLst/>
                    </a:prstGeom>
                    <a:noFill/>
                    <a:ln>
                      <a:noFill/>
                    </a:ln>
                  </pic:spPr>
                </pic:pic>
              </a:graphicData>
            </a:graphic>
          </wp:anchor>
        </w:drawing>
      </w:r>
      <w:r>
        <w:rPr>
          <w:rFonts w:ascii="宋体" w:eastAsia="宋体"/>
          <w:color w:val="auto"/>
          <w:sz w:val="20"/>
          <w:szCs w:val="36"/>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12" name="直线 241"/>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41" o:spid="_x0000_s1026" o:spt="20" style="position:absolute;left:0pt;flip:y;margin-left:0pt;margin-top:0pt;height:0pt;width:476.15pt;z-index:251669504;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KAkiPugB&#10;AADdAwAADgAAAAAAAAABACAAAAAhAQAAZHJzL2Uyb0RvYy54bWxQSwUGAAAAAAYABgBZAQAAewUA&#10;AAAA&#10;">
                <v:fill on="f" focussize="0,0"/>
                <v:stroke weight="6pt" color="#000000" linestyle="thickBetweenThin" joinstyle="round"/>
                <v:imagedata o:title=""/>
                <o:lock v:ext="edit" aspectratio="f"/>
              </v:line>
            </w:pict>
          </mc:Fallback>
        </mc:AlternateContent>
      </w:r>
      <w:bookmarkStart w:id="15" w:name="_Toc37923187"/>
      <w:r>
        <w:rPr>
          <w:rFonts w:hint="eastAsia"/>
          <w:color w:val="auto"/>
        </w:rPr>
        <w:t>市场分析</w:t>
      </w:r>
      <w:bookmarkEnd w:id="14"/>
      <w:bookmarkEnd w:id="15"/>
    </w:p>
    <w:p w14:paraId="08A82881">
      <w:pPr>
        <w:adjustRightInd w:val="0"/>
        <w:snapToGrid w:val="0"/>
        <w:spacing w:line="480" w:lineRule="exact"/>
      </w:pPr>
      <w:r>
        <w:rPr>
          <w:rFonts w:ascii="宋体" w:hAnsi="宋体"/>
          <w:b/>
          <w:sz w:val="20"/>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6" name="直线 294"/>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94" o:spid="_x0000_s1026" o:spt="20" style="position:absolute;left:0pt;flip:y;margin-left:0pt;margin-top:0pt;height:0pt;width:476.15pt;z-index:251663360;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aMzbROgB&#10;AADcAwAADgAAAAAAAAABACAAAAAhAQAAZHJzL2Uyb0RvYy54bWxQSwUGAAAAAAYABgBZAQAAewUA&#10;AAAA&#10;">
                <v:fill on="f" focussize="0,0"/>
                <v:stroke weight="6pt" color="#000000" linestyle="thickBetweenThin" joinstyle="round"/>
                <v:imagedata o:title=""/>
                <o:lock v:ext="edit" aspectratio="f"/>
              </v:line>
            </w:pict>
          </mc:Fallback>
        </mc:AlternateContent>
      </w:r>
    </w:p>
    <w:p w14:paraId="6F949E45">
      <w:pPr>
        <w:pStyle w:val="4"/>
        <w:rPr>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szCs w:val="22"/>
        </w:rPr>
        <w:t>油价创4年新低！全球能源成本正重构</w:t>
      </w:r>
    </w:p>
    <w:p w14:paraId="4EB8437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欧佩克宣布产量回归和美国原油产量创下历史新高，两者的原油产量大幅增产正在加速全球能源成本体系的重构。</w:t>
      </w:r>
    </w:p>
    <w:p w14:paraId="6431D14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当前，全球能源供应宽松预期正在被进一步放大和强化，短期内油价下跌已经对动力煤和冶金煤市场形成直接冲击，国际油价已经跌至近4年新低，而焦煤、焦炭等冶金煤价格已经跌至5年来新低。</w:t>
      </w:r>
    </w:p>
    <w:p w14:paraId="26A774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值得注意的是，从1月15日开始的这一轮下跌中，对冲基金净多头持仓大幅减持引起关注，其持仓规模从1月下旬的23.6万手，一路减仓到上周的3.9万手。业内人士认为，市场围绕美国衰退交易的逻辑有所强化，后期数据更新值得关注。</w:t>
      </w:r>
    </w:p>
    <w:p w14:paraId="35AC8F3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国际油价创下近4年新低</w:t>
      </w:r>
    </w:p>
    <w:p w14:paraId="387CE2F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3月开局，原油价格随即遭遇了一记重压。石油输出国组织（OPEC）3月3日发声称，自今年4月1日启动增产计划，每天增加约 13.8万桶的产量，这是OPEC自2022年以来首次增产，标志着该组织朝着解除220万桶/日的减产目标迈出了谨慎的一步。</w:t>
      </w:r>
    </w:p>
    <w:p w14:paraId="6F09351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前，OPEC+成员国的产量比其总产能低近600万桶/日，约占全球石油供应的6%。沙特阿拉伯承担了大部分减产份额，过去两年内减产200万桶/日。此外，根据美国能源信息署最新披露数据，美国原油产量已增至创纪录的1350万桶/日；美国贝克休斯能源服务公司数据显示，美国石油和天然气钻机数量连续五周增加，截至2月28日达到593个，意味着后期产量将继续增长。</w:t>
      </w:r>
    </w:p>
    <w:p w14:paraId="30C7A34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供给增加的同时，需求方面有所放缓，周三美国能源信息署（EIA）公布数据显示，上周美国原油库存意外增加360万桶，远超分析师预期，显示出原油需求放缓的迹象可能比预期更为严重。</w:t>
      </w:r>
    </w:p>
    <w:p w14:paraId="543BCE7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6日，国际油价维持66—69美元/桶附近。此前一个交易日，纽约油价一度跌至65.22美元/桶，创下2021年12月以来的最低水平。而布伦特原油也一度跌至68.33美元/桶，同样创下2021年12月以来的最低水平。此前，2月布伦特原油、纽约油价月均价分别为75.0、71.2美元/桶，环比分别下降4.3%、5.3%。</w:t>
      </w:r>
    </w:p>
    <w:p w14:paraId="41DB9C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花旗银行最新报告称，欧佩克启动增产计划，对石油来说是一个重大的利空发展。预计未来3个月，布伦特原油价格将跌向每桶60美元。该投行表示，基于美国政府压力、而不是由于石油短缺而增加产量，可能会在欧佩克宣布增产决定后对油价稳定性造成更大破坏。</w:t>
      </w:r>
    </w:p>
    <w:p w14:paraId="3FB540D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多头头寸减仓近20万手</w:t>
      </w:r>
    </w:p>
    <w:p w14:paraId="57B4BF8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事实上，多头削减头寸和市场需求增长担忧，一直在影响原油市场整体情绪，导致原油价格持续下滑，而关键价位的突破引发了市场进一步快速下跌。业内人士指出，纽约WTI原油价格跌破了美国生产商购买看跌期权以对冲其价格风险的水平，加剧了周三的跌势。</w:t>
      </w:r>
    </w:p>
    <w:p w14:paraId="7BC9668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根据美国商品期货交易委员会（CFTC）的数据，连续几周以来，WTI原油投机者净多头持仓都在快速减持，已经减仓近20万手。</w:t>
      </w:r>
    </w:p>
    <w:p w14:paraId="6E9CEF9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统计来看，从1月21日当周之前，WTI净多头持仓规模达到236354手之后，净多头头寸出现连续下滑，到1月28日当周，净多头头寸规模下降至191792手合约。到2月4日当周，原油净多头头寸下至140540手合约。到2月11日当周，原油净多头头寸下降至122237手合约。到2月18日当周，原油净多头头寸下至103330手合约，创16周新低。到最近的2月25日当周，原油净多头持仓已经下降至39308手。</w:t>
      </w:r>
    </w:p>
    <w:p w14:paraId="1F03D84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对应的WIT油价来看，1月15日油价占到阶段性高点，达到79.39美元/桶，随后一路下滑，到3月5日盘中一度跌到65.22美元/桶。而净多头持仓规模从1月下旬的23.6万手，一路减持到上周的3.9万手，力度可谓凶悍。</w:t>
      </w:r>
    </w:p>
    <w:p w14:paraId="12BF943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更多能源产品价格面临进一步下滑</w:t>
      </w:r>
    </w:p>
    <w:p w14:paraId="0E43B1A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在国际油价进一步下跌之际，国内相关能源产品价格也面临进一步下滑。</w:t>
      </w:r>
    </w:p>
    <w:p w14:paraId="56A0F1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3月6日，在动力煤现货市场价格上，秦皇岛环渤海动力煤价格指数已经跌破700元/吨。而期货市场上，国内焦煤期货主力合约盘中跌破1060元/吨，焦炭期货主力合约盘中跌破1640元/吨，两者双双创</w:t>
      </w:r>
    </w:p>
    <w:p w14:paraId="50D67C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p>
    <w:p w14:paraId="340FA2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下近5年新低。</w:t>
      </w:r>
    </w:p>
    <w:p w14:paraId="3B1FBAD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钢之家煤焦市场报告认为，欧佩克+增产可能进一步强化全球能源供应宽松预期，短期内通过油价下跌对动力煤和天然气市场形成直接冲击，间接削弱动力煤的能源替代需求，而对炼焦煤的影响更多体现在产业链传导层面，利空炼焦煤市场或抑制炼焦煤价格反弹空间。</w:t>
      </w:r>
    </w:p>
    <w:p w14:paraId="1A807A2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rPr>
      </w:pPr>
      <w:r>
        <w:rPr>
          <w:rFonts w:hint="eastAsia" w:ascii="Times New Roman" w:hAnsi="Times New Roman" w:eastAsia="宋体" w:cs="Times New Roman"/>
          <w:lang w:val="en-US" w:eastAsia="zh-CN"/>
        </w:rPr>
        <w:t>银河期货分析师童川认为，2月底以来，在特朗普大规模加征关税以及美国服务业和制造业PMI接连不及预期的环境下，围绕美国衰退交易的逻辑有所强化，美债收益率下行，通胀预期大幅回落，利空原油估值。短期宏观风险尚未充分释放，一旦衰退预期强化，如美国非农、CPI等数据转弱，恐慌情绪蔓延，油价仍有下跌驱动。OPEC+的托底作用阶段性缺失，油价易跌难涨，以空头思路为主。</w:t>
      </w:r>
      <w:r>
        <w:rPr>
          <w:rFonts w:hint="eastAsia" w:ascii="宋体" w:hAnsi="宋体" w:cs="宋体"/>
          <w:b/>
          <w:bCs/>
        </w:rPr>
        <w:sym w:font="Wingdings" w:char="F0D5"/>
      </w:r>
    </w:p>
    <w:p w14:paraId="72E4A951">
      <w:pPr>
        <w:keepNext w:val="0"/>
        <w:keepLines w:val="0"/>
        <w:pageBreakBefore w:val="0"/>
        <w:widowControl/>
        <w:shd w:val="clear" w:color="auto" w:fill="FFFFFF"/>
        <w:kinsoku/>
        <w:wordWrap/>
        <w:overflowPunct/>
        <w:topLinePunct w:val="0"/>
        <w:autoSpaceDE/>
        <w:autoSpaceDN/>
        <w:bidi w:val="0"/>
        <w:adjustRightInd/>
        <w:snapToGrid/>
        <w:spacing w:line="360" w:lineRule="exact"/>
        <w:jc w:val="right"/>
        <w:textAlignment w:val="auto"/>
        <w:sectPr>
          <w:headerReference r:id="rId164" w:type="first"/>
          <w:footerReference r:id="rId167" w:type="first"/>
          <w:headerReference r:id="rId162" w:type="default"/>
          <w:footerReference r:id="rId165" w:type="default"/>
          <w:headerReference r:id="rId163" w:type="even"/>
          <w:footerReference r:id="rId166"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lang w:val="en-US" w:eastAsia="zh-CN"/>
        </w:rPr>
        <w:t>（券商中国）</w:t>
      </w:r>
    </w:p>
    <w:p w14:paraId="77C26417">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1374FE72">
      <w:pPr>
        <w:pStyle w:val="4"/>
        <w:jc w:val="center"/>
        <w:rPr>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b/>
          <w:spacing w:val="-11"/>
          <w:sz w:val="44"/>
          <w:szCs w:val="22"/>
        </w:rPr>
        <w:t>多个化工品类前2个月出口增长强劲</w:t>
      </w:r>
    </w:p>
    <w:p w14:paraId="10A6C7E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华人民共和国海关总署（以下简称“海关总署”）近日公布的数据显示，今年1月份至2月份，我国包括TDI（甲苯二异氰酸酯）、BOPET（双向拉伸聚酯薄膜）、制冷剂、钛白粉等在内的多个化工品类出口保持了强劲的增长势头，有效分流了国内供应过快增长的压力。</w:t>
      </w:r>
    </w:p>
    <w:p w14:paraId="199D944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缓解供应压力</w:t>
      </w:r>
    </w:p>
    <w:p w14:paraId="2DD3438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海关总署数据显示，今年前2个月，中国TDI出口7.76万吨，较2024年同期大增87.74%。</w:t>
      </w:r>
    </w:p>
    <w:p w14:paraId="6EB3ED4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山东卓创资讯股份有限公司（以下简称“卓创资讯”）分析师吴燕妮向《证券日报》记者表示，从产能产量来看，今年第一季度，国内TDI装置运行稳定性较好，季度产出预计将创历史新高，接近37万吨。</w:t>
      </w:r>
    </w:p>
    <w:p w14:paraId="6E0395D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“对于TDI出口来说，今年以来虽然经历了春节长假，但春节前工厂出口接单就保持在高水平。2月份由于节前积累的待发订单较多，因此TDI出口量依然高达3.56万吨，超出市场预期。”吴燕妮说。</w:t>
      </w:r>
    </w:p>
    <w:p w14:paraId="2050A39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行业相关人士向《证券日报》记者表示，目前国内TDI产能占全球总产能的48%，随着万华化学集团股份有限公司福建二期项目和新疆项目、科思创聚合物（中国）有限公司以及山东华鲁恒升化工股份有限公司的扩产、新建装置的投产，2025年国内TDI总产能预计将突破200万吨。</w:t>
      </w:r>
    </w:p>
    <w:p w14:paraId="2D31C54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吴燕妮表示，今年以来中国TDI出口的强势表现，有效分流了国内产量，预期出口增量还有持续性，第二季度或有效平衡国内总供需，且对价格有托底作用。同时，日本三井化学株式会社预计第二季度将关停部分产能，其他海外工厂也存在因成本过高而减产的预期，因此中国生产商将继续保持出口积极性</w:t>
      </w:r>
    </w:p>
    <w:p w14:paraId="6C7AB15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此外，出口的强势表现也给国内钛白粉价格带来了支撑。海关总署数据显示，2024年，中国钛白粉累计出口约190.17万吨，同比增长15.84%，出口量再创新高。今年以来，我国钛白粉出口表现依旧较好，一定程度上缓解了国内市场的供应压力。</w:t>
      </w:r>
    </w:p>
    <w:p w14:paraId="35838E0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山东鲁北化工股份有限公司有关负责人对《证券日报》记者表示，中国钛白粉出口存在持续增长预期，或能成为钛白粉价格的主要支撑。</w:t>
      </w:r>
    </w:p>
    <w:p w14:paraId="2B05032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企业迎接红利</w:t>
      </w:r>
    </w:p>
    <w:p w14:paraId="6D6F1D7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与此同时，多个化工品类相关企业也紧抓海外需求向好或行业产品价格处于低位等机遇，加大排产力度。</w:t>
      </w:r>
    </w:p>
    <w:p w14:paraId="4034901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海关总署数据显示，1月份至2月份，主流制冷剂出口均价同比均有大幅增长。</w:t>
      </w:r>
    </w:p>
    <w:p w14:paraId="0289B96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业内普遍认为，旺盛的下游需求带动了制冷剂价格的上行。随着行业进入需求旺季，企业也在逐步提升生产负荷，行业整体产量持续提升。</w:t>
      </w:r>
    </w:p>
    <w:p w14:paraId="53338DC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上海证券发布研报称，伴随海内外市场对于家电产品需求的回升，空调排产持续增长，下游企业对制冷剂采购需求显著提升，需求端对制冷剂价格支撑作用明显。</w:t>
      </w:r>
    </w:p>
    <w:p w14:paraId="558B257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中国BOPET行业则凭借近五年来的价格优势，出口量出现显著增长。卓创资讯监测数据显示，2020年至2024年，中国BOPET出口量逐年增加，五年复合增长率达10%。</w:t>
      </w:r>
    </w:p>
    <w:p w14:paraId="38C6BF6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卓创资讯BOPET行业分析师闫巧玲对《证券日报》记者表示，目前，中国BOPET出口具备两大优势：一是企业生产能力强大，产品种类丰富，可快速响应客户订单需求并及时交付；二是其具备价格优势。</w:t>
      </w:r>
    </w:p>
    <w:p w14:paraId="13A92C3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江苏双星彩塑新材料股份有限公司发布的定期报告显示，公司正在积极加大海内外市场布局，通过扩大销售渠道和建立更广泛的客户网络积极应对市场挑战，同时聚焦优化产品结构，持续增强市场竞争力，拓宽新材料业务。</w:t>
      </w:r>
    </w:p>
    <w:p w14:paraId="2563430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rPr>
      </w:pPr>
      <w:r>
        <w:rPr>
          <w:rFonts w:hint="eastAsia" w:ascii="Times New Roman" w:hAnsi="Times New Roman" w:eastAsia="宋体" w:cs="Times New Roman"/>
          <w:lang w:val="en-US" w:eastAsia="zh-CN"/>
        </w:rPr>
        <w:t>闫巧玲表示，国际环境多变，中国BOPET企业应该把创新作为核心竞争力，通过技术创新、功能升级及品牌建设，实现从“成本优势”向“系统竞争力”的转型升级。</w:t>
      </w:r>
      <w:r>
        <w:rPr>
          <w:rFonts w:hint="eastAsia" w:ascii="宋体" w:hAnsi="宋体" w:cs="宋体"/>
          <w:b/>
          <w:bCs/>
        </w:rPr>
        <w:sym w:font="Wingdings" w:char="F0D5"/>
      </w:r>
    </w:p>
    <w:p w14:paraId="042BC7BC">
      <w:pPr>
        <w:keepNext w:val="0"/>
        <w:keepLines w:val="0"/>
        <w:pageBreakBefore w:val="0"/>
        <w:widowControl/>
        <w:shd w:val="clear" w:color="auto" w:fill="FFFFFF"/>
        <w:kinsoku/>
        <w:wordWrap/>
        <w:overflowPunct/>
        <w:topLinePunct w:val="0"/>
        <w:autoSpaceDE/>
        <w:autoSpaceDN/>
        <w:bidi w:val="0"/>
        <w:adjustRightInd/>
        <w:snapToGrid/>
        <w:spacing w:line="340" w:lineRule="exact"/>
        <w:jc w:val="right"/>
        <w:textAlignment w:val="auto"/>
        <w:rPr>
          <w:rFonts w:hint="eastAsia"/>
        </w:rPr>
        <w:sectPr>
          <w:headerReference r:id="rId168" w:type="default"/>
          <w:footerReference r:id="rId169"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lang w:val="en-US" w:eastAsia="zh-CN"/>
        </w:rPr>
        <w:t xml:space="preserve">   </w:t>
      </w:r>
      <w:r>
        <w:rPr>
          <w:rFonts w:ascii="宋体" w:hAnsi="宋体" w:cs="Arial Unicode MS"/>
          <w:kern w:val="0"/>
          <w:sz w:val="18"/>
          <w:szCs w:val="18"/>
        </w:rPr>
        <w:t>（</w:t>
      </w:r>
      <w:r>
        <w:rPr>
          <w:rFonts w:hint="eastAsia" w:ascii="宋体" w:hAnsi="宋体" w:eastAsia="宋体" w:cs="Arial Unicode MS"/>
          <w:kern w:val="0"/>
          <w:sz w:val="18"/>
          <w:szCs w:val="18"/>
          <w:lang w:val="en-US" w:eastAsia="zh-CN"/>
        </w:rPr>
        <w:t>证券日报</w:t>
      </w:r>
      <w:r>
        <w:rPr>
          <w:rFonts w:hint="eastAsia" w:ascii="宋体" w:hAnsi="宋体" w:cs="Arial Unicode MS"/>
          <w:kern w:val="0"/>
          <w:sz w:val="18"/>
          <w:szCs w:val="18"/>
        </w:rPr>
        <w:t>）</w:t>
      </w:r>
    </w:p>
    <w:p w14:paraId="328F1573">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27FFF55">
      <w:pPr>
        <w:adjustRightInd w:val="0"/>
        <w:snapToGrid w:val="0"/>
        <w:spacing w:line="240" w:lineRule="auto"/>
        <w:jc w:val="center"/>
        <w:rPr>
          <w:rFonts w:hint="eastAsia" w:ascii="Times New Roman" w:hAnsi="Times New Roman" w:eastAsia="方正粗圆简体" w:cs="Times New Roman"/>
          <w:b/>
          <w:spacing w:val="-11"/>
          <w:kern w:val="2"/>
          <w:sz w:val="44"/>
          <w:szCs w:val="22"/>
          <w:lang w:val="en-US" w:eastAsia="zh-CN" w:bidi="ar-SA"/>
        </w:rPr>
      </w:pPr>
      <w:r>
        <w:rPr>
          <w:rFonts w:hint="eastAsia" w:eastAsia="方正粗圆简体" w:cs="Times New Roman"/>
          <w:b/>
          <w:spacing w:val="-11"/>
          <w:kern w:val="2"/>
          <w:sz w:val="44"/>
          <w:szCs w:val="22"/>
          <w:lang w:val="en-US" w:eastAsia="zh-CN" w:bidi="ar-SA"/>
        </w:rPr>
        <w:t xml:space="preserve"> </w:t>
      </w:r>
      <w:r>
        <w:rPr>
          <w:rFonts w:hint="eastAsia" w:ascii="Times New Roman" w:hAnsi="Times New Roman" w:eastAsia="方正粗圆简体" w:cs="Times New Roman"/>
          <w:b/>
          <w:spacing w:val="-11"/>
          <w:kern w:val="2"/>
          <w:sz w:val="44"/>
          <w:szCs w:val="22"/>
          <w:lang w:val="en-US" w:eastAsia="zh-CN" w:bidi="ar-SA"/>
        </w:rPr>
        <w:t>氨碱法纯碱：在变局中探寻可持续发展之路</w:t>
      </w:r>
    </w:p>
    <w:p w14:paraId="1982A8A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sectPr>
          <w:type w:val="continuous"/>
          <w:pgSz w:w="11907" w:h="16840"/>
          <w:pgMar w:top="1871" w:right="964" w:bottom="1701" w:left="1134" w:header="1418" w:footer="1077" w:gutter="0"/>
          <w:cols w:space="425" w:num="1"/>
          <w:docGrid w:type="lines" w:linePitch="312" w:charSpace="640"/>
        </w:sectPr>
      </w:pPr>
    </w:p>
    <w:p w14:paraId="4040445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中国纯碱工业历经百年发展，已形成氨碱法、联碱法、天然碱“三足鼎立”的产业格局。随着阿拉善天然碱矿的规模化开采及其他地区超大型天然碱矿的发现，纯碱行业正经历“百年未有之变局”。2024年，随着房地产市场陷入低迷，建筑用玻璃产能大幅萎缩，光伏玻璃下半年增速放缓，纯碱消费市场大幅缩减，价格大幅下滑，部分企业陷入“生产即亏损”的困境。立足行业现实，我将深入剖析氨碱法面临的三大核心挑战，并提出突围路径，以期为行业高质量发展提供决策参考。</w:t>
      </w:r>
    </w:p>
    <w:p w14:paraId="0247F65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三重困境制约行业发展</w:t>
      </w:r>
    </w:p>
    <w:p w14:paraId="6CEB826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eastAsia"/>
          <w:lang w:val="en-US" w:eastAsia="zh-CN"/>
        </w:rPr>
      </w:pPr>
      <w:r>
        <w:rPr>
          <w:rFonts w:hint="eastAsia" w:ascii="Times New Roman" w:hAnsi="Times New Roman" w:eastAsia="宋体" w:cs="Times New Roman"/>
          <w:b/>
          <w:bCs/>
          <w:lang w:val="en-US" w:eastAsia="zh-CN"/>
        </w:rPr>
        <w:t>一是环保约束的刚性化与治理成本的指数级攀升。</w:t>
      </w:r>
    </w:p>
    <w:p w14:paraId="5D5E345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lang w:val="en-US" w:eastAsia="zh-CN"/>
        </w:rPr>
      </w:pPr>
      <w:r>
        <w:rPr>
          <w:rFonts w:hint="eastAsia"/>
          <w:lang w:val="en-US" w:eastAsia="zh-CN"/>
        </w:rPr>
        <w:t>氨碱法的“三废”治理始终是行业痛点。以年</w:t>
      </w:r>
    </w:p>
    <w:p w14:paraId="2421A1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产100万吨的典型氨碱厂为例，每年产生废液约1000万吨(含氯化钙10%)、废渣250万吨，按照现行环保标准，仅环保设施投资就占总投资的25%以上。</w:t>
      </w:r>
    </w:p>
    <w:p w14:paraId="106D877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不仅如此，行业还面临更多更为严峻的形势。在废液处理方面，传统蒸馏法处理氯化钙溶液的能耗高达200千克标煤/吨，而钙液浓缩结晶技术仍未突破经济性瓶颈。在废渣利用方面，国内废渣综合利用率不足30%，填埋成本已从2015年的50元/吨飙升至150元/吨。在碳减排方面，氨碱法吨碱碳排放达0.8吨，远超天然碱工艺的0.2吨，在碳交易成本突破100元/吨的背景下，年碳排放成本增加超5000万元。</w:t>
      </w:r>
    </w:p>
    <w:p w14:paraId="68DD7E9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二是成本竞争劣势的持续扩大。</w:t>
      </w:r>
    </w:p>
    <w:p w14:paraId="1F870C8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纯碱成本结构对比显示，当前氨碱法完全成本</w:t>
      </w:r>
    </w:p>
    <w:p w14:paraId="72D08D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较天然碱高400元/吨至600元/吨，且差距仍在扩大。</w:t>
      </w:r>
    </w:p>
    <w:p w14:paraId="0B815B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14:paraId="70A47E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同时，我国氨碱法对原料依赖度高，每吨纯碱消耗原盐1.5吨、石灰石1.3吨，原料成本占比达55%，而天然碱原料成本仅占20%。并且，氨碱法企业石灰石运输半径超过200千米就会失去经济性，导致企业被迫承受更高的原料成本。</w:t>
      </w:r>
    </w:p>
    <w:p w14:paraId="1B14D47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三是技术迭代的滞后与创新投入不足。</w:t>
      </w:r>
    </w:p>
    <w:p w14:paraId="59F091C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纯碱行业研发投入强度长期徘徊在0.8%~1.2%，远低于化工行业2.5%的平均水平。这会直接导致三种问题。首先是工艺固化，核心的氨碱法工艺百年未变，连续碳化、新型蒸氨等新技术产业化率不足20%。其次是装备老化，关键设备(如碳化塔、蒸氨塔等)平均服役年限超过15年，能效比先进水平低30%。再次是人才断层。行业技术人员平均年龄达47岁，智能化控制系统操作人员缺口超40%。</w:t>
      </w:r>
    </w:p>
    <w:p w14:paraId="4CC76D5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绿色化智能化是破局之道</w:t>
      </w:r>
    </w:p>
    <w:p w14:paraId="3286FCA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氨碱法企业如何在困境中突围，我认为有两条路径可行。</w:t>
      </w:r>
    </w:p>
    <w:p w14:paraId="4FA6DDF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一是向绿色化要效益，构建循环经济生态链。</w:t>
      </w:r>
    </w:p>
    <w:p w14:paraId="6507654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加快废渣资源化利用，与建材企业共建“纯碱—建材”产业园，将废渣转化为轻质碳酸钙(附加值提升300元/吨)；开发氯化钙深加工产品(如融雪剂、食品级氯化钙、家用干燥剂等)，实现废液价值化；试点二氧化碳矿化封存技术，将碳减排转化为CCER收益。</w:t>
      </w:r>
    </w:p>
    <w:p w14:paraId="599630E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实施能源结构再造，如“气改电”工程，采用电极蒸氨技术降低蒸汽消耗40%；建设分布式光伏+储能系统，力争绿电占比达到30%以上；推广余热梯级利用技术，将低位热能用于钙液浓缩。</w:t>
      </w:r>
    </w:p>
    <w:p w14:paraId="34A99FD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二是向智能化要竞争力，打造数字孪生工厂。</w:t>
      </w:r>
    </w:p>
    <w:p w14:paraId="4733B5E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开展生产流程再造，构建“5G+工业互联网”平台，实现碳化反应、蒸氨过程的数字孪生控制；应用AI算法优化工艺参数，将纯碱优级品率提升至</w:t>
      </w:r>
    </w:p>
    <w:p w14:paraId="2E7B14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lang w:val="en-US" w:eastAsia="zh-CN"/>
        </w:rPr>
      </w:pPr>
      <w:r>
        <w:rPr>
          <w:rFonts w:hint="eastAsia"/>
          <w:lang w:val="en-US" w:eastAsia="zh-CN"/>
        </w:rPr>
        <w:t>99.5%以上；部署预测性维护系统，使非计划停车率降至1%以下。</w:t>
      </w:r>
    </w:p>
    <w:p w14:paraId="039FD14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进行商业模式创新，开发定制化产品(如低盐纯碱、电子级碳酸钠)，开辟精细化工新赛道；建设智慧物流系统，通过"公铁水"多式联运降低运输成本15%；构建碳资产管理体系，将碳资产开发为新的利润增长极。</w:t>
      </w:r>
    </w:p>
    <w:p w14:paraId="0179ACE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持续创新焕发行业生命力</w:t>
      </w:r>
    </w:p>
    <w:p w14:paraId="450ADB1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未来氨碱法企业如何发展，我提出以下五点建议。</w:t>
      </w:r>
    </w:p>
    <w:p w14:paraId="08D2518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一是建立差异化产业政策。对氨碱法企业实施“环保技改专项补贴”，按减排量给予30元/吨至50元/吨的奖励。制定《纯碱行业绿色工厂评价标准》，引导资源向技术领先企业集中。</w:t>
      </w:r>
    </w:p>
    <w:p w14:paraId="5C03D48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二是构建协同创新体系。组建氨碱法工艺创新联盟，联合攻关蒸氨废热回收、钙液膜分离等关键技术。设立行业转型基金，对智能化改造项目提供不超过总投资40%的低息贷款。</w:t>
      </w:r>
    </w:p>
    <w:p w14:paraId="4258ED7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三是优化市场生态。建立产能置换交易平台，鼓励通过市场化手段淘汰落后产能。推行“基准价+浮动价”的长协定价机制，遏制恶性价格竞争。</w:t>
      </w:r>
    </w:p>
    <w:p w14:paraId="1F58851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四是推行清洁生产。通过原料优化、工艺改进、废物处理、能源管理、环境监测、绿色化学、政策支持和技术创新，实现更清洁的生产，尤其是借鉴国外氨碱法生产方式，实现蒸氨废液达标排放，不建设废液渣场，减少土地占用，减少环境影响，推动可持续发展。</w:t>
      </w:r>
    </w:p>
    <w:p w14:paraId="6E723B5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五是国家加大研发资金支持，研发绿色纯碱(原盐+绿氨+绿二氧化碳合成纯碱)新工艺。</w:t>
      </w:r>
    </w:p>
    <w:p w14:paraId="2C01E8F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rPr>
      </w:pPr>
      <w:r>
        <w:rPr>
          <w:rFonts w:hint="eastAsia"/>
          <w:lang w:val="en-US" w:eastAsia="zh-CN"/>
        </w:rPr>
        <w:t>在天然碱浪潮冲击下，氨碱法企业的转型已不是“选择题”而是“生死题”。历史经验表明，任何技术路线的生命力都在于持续创新。通过构建“绿色化+智能化”双轮驱动模式，氨碱法完全可以在特种纯碱、循环经济等领域开辟新蓝海。</w:t>
      </w:r>
      <w:r>
        <w:rPr>
          <w:rFonts w:hint="eastAsia" w:ascii="宋体" w:hAnsi="宋体" w:cs="宋体"/>
          <w:b/>
          <w:bCs/>
        </w:rPr>
        <w:sym w:font="Wingdings" w:char="F0D5"/>
      </w:r>
    </w:p>
    <w:p w14:paraId="4CD3EC4E">
      <w:pPr>
        <w:keepNext w:val="0"/>
        <w:keepLines w:val="0"/>
        <w:pageBreakBefore w:val="0"/>
        <w:widowControl/>
        <w:shd w:val="clear" w:color="auto" w:fill="FFFFFF"/>
        <w:kinsoku/>
        <w:wordWrap/>
        <w:overflowPunct/>
        <w:topLinePunct w:val="0"/>
        <w:autoSpaceDE/>
        <w:autoSpaceDN/>
        <w:bidi w:val="0"/>
        <w:adjustRightInd/>
        <w:snapToGrid/>
        <w:spacing w:line="340" w:lineRule="exact"/>
        <w:jc w:val="right"/>
        <w:textAlignment w:val="auto"/>
        <w:rPr>
          <w:rFonts w:hint="eastAsia"/>
        </w:rPr>
        <w:sectPr>
          <w:headerReference r:id="rId170" w:type="default"/>
          <w:footerReference r:id="rId171"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lang w:val="en-US" w:eastAsia="zh-CN"/>
        </w:rPr>
        <w:t xml:space="preserve">   </w:t>
      </w:r>
      <w:r>
        <w:rPr>
          <w:rFonts w:ascii="宋体" w:hAnsi="宋体" w:cs="Arial Unicode MS"/>
          <w:kern w:val="0"/>
          <w:sz w:val="18"/>
          <w:szCs w:val="18"/>
        </w:rPr>
        <w:t>（</w:t>
      </w:r>
      <w:r>
        <w:rPr>
          <w:rFonts w:hint="eastAsia" w:ascii="宋体" w:hAnsi="宋体" w:eastAsia="宋体" w:cs="Arial Unicode MS"/>
          <w:kern w:val="0"/>
          <w:sz w:val="18"/>
          <w:szCs w:val="18"/>
          <w:lang w:val="en-US" w:eastAsia="zh-CN"/>
        </w:rPr>
        <w:t>中国化工报</w:t>
      </w:r>
      <w:r>
        <w:rPr>
          <w:rFonts w:hint="eastAsia" w:ascii="宋体" w:hAnsi="宋体" w:cs="Arial Unicode MS"/>
          <w:kern w:val="0"/>
          <w:sz w:val="18"/>
          <w:szCs w:val="18"/>
        </w:rPr>
        <w:t>）</w:t>
      </w:r>
    </w:p>
    <w:p w14:paraId="47EC2C82">
      <w:pPr>
        <w:adjustRightInd w:val="0"/>
        <w:snapToGrid w:val="0"/>
        <w:spacing w:line="240" w:lineRule="auto"/>
        <w:rPr>
          <w:szCs w:val="21"/>
        </w:rPr>
        <w:sectPr>
          <w:type w:val="continuous"/>
          <w:pgSz w:w="11907" w:h="16840"/>
          <w:pgMar w:top="1871" w:right="964" w:bottom="1701" w:left="1134" w:header="1418" w:footer="1077" w:gutter="0"/>
          <w:cols w:equalWidth="0" w:num="2">
            <w:col w:w="4692" w:space="425"/>
            <w:col w:w="4692"/>
          </w:cols>
          <w:docGrid w:type="lines" w:linePitch="312" w:charSpace="640"/>
        </w:sectPr>
      </w:pPr>
    </w:p>
    <w:p w14:paraId="13F21C14">
      <w:pPr>
        <w:adjustRightInd w:val="0"/>
        <w:snapToGrid w:val="0"/>
        <w:spacing w:line="240" w:lineRule="auto"/>
        <w:rPr>
          <w:szCs w:val="21"/>
        </w:rPr>
        <w:sectPr>
          <w:type w:val="continuous"/>
          <w:pgSz w:w="11907" w:h="16840"/>
          <w:pgMar w:top="1871" w:right="964" w:bottom="1701" w:left="1134" w:header="1418" w:footer="1077" w:gutter="0"/>
          <w:cols w:space="425" w:num="1"/>
          <w:docGrid w:type="lines" w:linePitch="312" w:charSpace="640"/>
        </w:sectPr>
      </w:pPr>
      <w:r>
        <w:rPr>
          <w:b/>
          <w:szCs w:val="21"/>
          <w14:shadow w14:blurRad="50800" w14:dist="38100" w14:dir="2700000" w14:sx="100000" w14:sy="100000" w14:kx="0" w14:ky="0" w14:algn="tl">
            <w14:srgbClr w14:val="000000">
              <w14:alpha w14:val="60000"/>
            </w14:srgbClr>
          </w14:shadow>
        </w:rPr>
        <w:drawing>
          <wp:anchor distT="0" distB="0" distL="114300" distR="114300" simplePos="0" relativeHeight="251677696" behindDoc="0" locked="0" layoutInCell="1" allowOverlap="1">
            <wp:simplePos x="0" y="0"/>
            <wp:positionH relativeFrom="column">
              <wp:posOffset>4540885</wp:posOffset>
            </wp:positionH>
            <wp:positionV relativeFrom="paragraph">
              <wp:posOffset>-125730</wp:posOffset>
            </wp:positionV>
            <wp:extent cx="810260" cy="1000125"/>
            <wp:effectExtent l="0" t="0" r="8890" b="9525"/>
            <wp:wrapSquare wrapText="bothSides"/>
            <wp:docPr id="18" name="图片 314" descr="j028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14" descr="j0285360"/>
                    <pic:cNvPicPr>
                      <a:picLocks noChangeAspect="1"/>
                    </pic:cNvPicPr>
                  </pic:nvPicPr>
                  <pic:blipFill>
                    <a:blip r:embed="rId184"/>
                    <a:stretch>
                      <a:fillRect/>
                    </a:stretch>
                  </pic:blipFill>
                  <pic:spPr>
                    <a:xfrm>
                      <a:off x="0" y="0"/>
                      <a:ext cx="810260" cy="1000125"/>
                    </a:xfrm>
                    <a:prstGeom prst="rect">
                      <a:avLst/>
                    </a:prstGeom>
                    <a:noFill/>
                    <a:ln>
                      <a:noFill/>
                    </a:ln>
                  </pic:spPr>
                </pic:pic>
              </a:graphicData>
            </a:graphic>
          </wp:anchor>
        </w:drawing>
      </w:r>
    </w:p>
    <w:p w14:paraId="2F3E71DC">
      <w:pPr>
        <w:pStyle w:val="3"/>
        <w:rPr>
          <w:color w:val="auto"/>
        </w:rPr>
      </w:pPr>
      <w:bookmarkStart w:id="16" w:name="_Toc94428269"/>
      <w:r>
        <w:rPr>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5" name="直线 299"/>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99" o:spid="_x0000_s1026" o:spt="20" style="position:absolute;left:0pt;flip:y;margin-left:0pt;margin-top:0pt;height:0pt;width:476.15pt;z-index:251662336;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tYquvugB&#10;AADcAwAADgAAAAAAAAABACAAAAAhAQAAZHJzL2Uyb0RvYy54bWxQSwUGAAAAAAYABgBZAQAAewUA&#10;AAAA&#10;">
                <v:fill on="f" focussize="0,0"/>
                <v:stroke weight="6pt" color="#000000" linestyle="thickBetweenThin" joinstyle="round"/>
                <v:imagedata o:title=""/>
                <o:lock v:ext="edit" aspectratio="f"/>
              </v:line>
            </w:pict>
          </mc:Fallback>
        </mc:AlternateContent>
      </w:r>
      <w:bookmarkStart w:id="17" w:name="_Toc37923191"/>
      <w:r>
        <w:rPr>
          <w:rFonts w:hint="eastAsia"/>
          <w:color w:val="auto"/>
        </w:rPr>
        <w:t>项目聚焦</w:t>
      </w:r>
      <w:bookmarkEnd w:id="16"/>
      <w:bookmarkEnd w:id="17"/>
    </w:p>
    <w:p w14:paraId="3123BF85">
      <w:bookmarkStart w:id="18" w:name="_Toc94410442"/>
      <w:bookmarkStart w:id="19" w:name="_Toc93393157"/>
      <w:r>
        <w:rPr>
          <w:rFonts w:ascii="华文琥珀" w:eastAsia="华文琥珀"/>
          <w:b/>
          <w:sz w:val="52"/>
          <w:szCs w:val="5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7620</wp:posOffset>
                </wp:positionV>
                <wp:extent cx="6047105" cy="0"/>
                <wp:effectExtent l="0" t="38100" r="10795" b="38100"/>
                <wp:wrapNone/>
                <wp:docPr id="16" name="直线 300"/>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300" o:spid="_x0000_s1026" o:spt="20" style="position:absolute;left:0pt;flip:y;margin-left:0pt;margin-top:0.6pt;height:0pt;width:476.15pt;z-index:251673600;mso-width-relative:page;mso-height-relative:page;" filled="f" stroked="t" coordsize="21600,21600" o:gfxdata="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sYmkrSAAAABAEA&#10;AA8AAAAAAAAAAQAgAAAAIgAAAGRycy9kb3ducmV2LnhtbFBLAQIUABQAAAAIAIdO4kAk07r95wEA&#10;AN0DAAAOAAAAAAAAAAEAIAAAACEBAABkcnMvZTJvRG9jLnhtbFBLBQYAAAAABgAGAFkBAAB6BQAA&#10;AAA=&#10;">
                <v:fill on="f" focussize="0,0"/>
                <v:stroke weight="6pt" color="#000000" linestyle="thickBetweenThin" joinstyle="round"/>
                <v:imagedata o:title=""/>
                <o:lock v:ext="edit" aspectratio="f"/>
              </v:line>
            </w:pict>
          </mc:Fallback>
        </mc:AlternateContent>
      </w:r>
    </w:p>
    <w:p w14:paraId="07E940D3">
      <w:pPr>
        <w:pStyle w:val="44"/>
        <w:numPr>
          <w:ilvl w:val="0"/>
          <w:numId w:val="5"/>
        </w:numPr>
        <w:ind w:firstLineChars="0"/>
        <w:sectPr>
          <w:headerReference r:id="rId174" w:type="first"/>
          <w:footerReference r:id="rId177" w:type="first"/>
          <w:headerReference r:id="rId172" w:type="default"/>
          <w:footerReference r:id="rId175" w:type="default"/>
          <w:headerReference r:id="rId173" w:type="even"/>
          <w:footerReference r:id="rId176" w:type="even"/>
          <w:type w:val="continuous"/>
          <w:pgSz w:w="11907" w:h="16840"/>
          <w:pgMar w:top="1871" w:right="964" w:bottom="1701" w:left="1134" w:header="1418" w:footer="1077" w:gutter="0"/>
          <w:cols w:equalWidth="0" w:num="1">
            <w:col w:w="9809"/>
          </w:cols>
          <w:docGrid w:type="lines" w:linePitch="312" w:charSpace="640"/>
        </w:sectPr>
      </w:pPr>
    </w:p>
    <w:bookmarkEnd w:id="18"/>
    <w:bookmarkEnd w:id="19"/>
    <w:p w14:paraId="688AC8F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金发科技26万吨/年改性塑料项目竣工</w:t>
      </w:r>
    </w:p>
    <w:p w14:paraId="7657234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日前，位于上海青浦区的金发科技汽车材料全球创新研发中心及产业化项目第三阶段竣工，其改性塑料产能预计将突破360万吨/年。</w:t>
      </w:r>
    </w:p>
    <w:p w14:paraId="7326CA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484亿元！大型煤化工项目正式投产</w:t>
      </w:r>
    </w:p>
    <w:p w14:paraId="55AA8D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2月14日，2月15日，辽阳石化公司10万吨/年尼龙66项目建设取得重大进展，变电系统受电一次成功，将为三套装置分步试运提供电力保障。丰300万吨烯烃项目在鄂尔多斯市乌审旗正式建成投产。</w:t>
      </w:r>
    </w:p>
    <w:p w14:paraId="13C63A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10万吨/年尼龙66项目，取得重大进展</w:t>
      </w:r>
    </w:p>
    <w:p w14:paraId="27E1C7D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2月15日，辽阳石化公司10万吨/年尼龙66项目建设取得重大进展，变电系统受电一次成功，将为三套装置分步试运提供电力保障。</w:t>
      </w:r>
    </w:p>
    <w:p w14:paraId="3EEED8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振华石化：丙烷脱氢及环氧丙烷二期开工</w:t>
      </w:r>
    </w:p>
    <w:p w14:paraId="361CCA7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2月24日上午，2025年春季省市高质量发展重大项目建设现场推进会召开。</w:t>
      </w:r>
    </w:p>
    <w:p w14:paraId="03E65F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中鸿ZCP13阳离子聚酯装置投料开车</w:t>
      </w:r>
    </w:p>
    <w:p w14:paraId="09986F4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2月15日，由中国昆仑工程有限公司承接，旗下沈阳、辽阳、辽锦分公司参与的新凤鸣集团中鸿ZCP13阳离子25万吨聚酯装置投料开车成功，首批产品各项指标全面达标。</w:t>
      </w:r>
    </w:p>
    <w:p w14:paraId="14EBDE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华陆签署西北地区首套环氧乙烷装置EPC总包合同</w:t>
      </w:r>
    </w:p>
    <w:p w14:paraId="35BC8AA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近日，中国化学华陆公司、六化建与陕西榆能精细化工材料有限公司在西安签署100万吨/年高端化学品新材料项目20万吨/年环氧乙烷联合装置EPC项目合同。</w:t>
      </w:r>
    </w:p>
    <w:p w14:paraId="753708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BASF将在德国路德维希港投资新建醇盐厂</w:t>
      </w:r>
    </w:p>
    <w:p w14:paraId="472A3BA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BASF宣布将在德国路德维希港投资数千万欧元建设一座新的醇盐生产厂。</w:t>
      </w:r>
    </w:p>
    <w:p w14:paraId="64F317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总投资281亿！东明石化等新建项目开工</w:t>
      </w:r>
    </w:p>
    <w:p w14:paraId="22F7951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2月24日，山东举行全省抓项目扩投资稳增长推进会、2025年春季高质量发展重大项目建设现场推进会，菏泽市及各县区设分会场同步参与。</w:t>
      </w:r>
    </w:p>
    <w:p w14:paraId="2B0B19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万华化学40万吨/年聚烯烃弹性体项目开工</w:t>
      </w:r>
    </w:p>
    <w:p w14:paraId="674C207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p>
    <w:p w14:paraId="758FA39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3月1日上午，烟台春季高质量发展重大项目建设现场推进会举行。</w:t>
      </w:r>
    </w:p>
    <w:p w14:paraId="356A78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鲁南化工新能源材料一体化项目开工</w:t>
      </w:r>
    </w:p>
    <w:p w14:paraId="33987B3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2月24日，鲁南化工新能源材料一体化项目在山东省滕州市木石镇开工。</w:t>
      </w:r>
    </w:p>
    <w:p w14:paraId="264619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新疆能化准东煤化一体化项目开建</w:t>
      </w:r>
    </w:p>
    <w:p w14:paraId="540419F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b w:val="0"/>
          <w:bCs w:val="0"/>
          <w:lang w:eastAsia="zh-CN"/>
        </w:rPr>
      </w:pPr>
      <w:r>
        <w:rPr>
          <w:rFonts w:hint="eastAsia" w:ascii="Times New Roman" w:hAnsi="Times New Roman" w:eastAsia="宋体" w:cs="Times New Roman"/>
          <w:b w:val="0"/>
          <w:bCs w:val="0"/>
          <w:lang w:eastAsia="zh-CN"/>
        </w:rPr>
        <w:t>2月23日，规划总投资达338亿元的新疆能化准东煤化一体化项目，在新疆准东经济技术开发区开工建设。</w:t>
      </w:r>
    </w:p>
    <w:p w14:paraId="745C41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万华化学新一代电池材料产业园开工</w:t>
      </w:r>
    </w:p>
    <w:p w14:paraId="5AA98F3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2月24日，万华化学新一代电池材料产业园在烟台海阳市开工。</w:t>
      </w:r>
    </w:p>
    <w:p w14:paraId="0FC70D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投资10亿开建工厂，山东轮胎扩产</w:t>
      </w:r>
    </w:p>
    <w:p w14:paraId="4AD239F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近日，在日照市五莲县举行的集中开工仪式上，62个重点项目正式启动，总投资高达137亿元人民币。</w:t>
      </w:r>
    </w:p>
    <w:p w14:paraId="7947F1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内蒙古荣信40万吨/年聚乙烯项目开工</w:t>
      </w:r>
    </w:p>
    <w:p w14:paraId="0ED8BA5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3月1日，寰球吉林公司内蒙古荣信HDPE项目己烷母液罐区动土开挖，该项目土建工程正式进入开工大干阶段。</w:t>
      </w:r>
    </w:p>
    <w:p w14:paraId="1C2173F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3亿，巨头投建！聚焦电子领域！</w:t>
      </w:r>
    </w:p>
    <w:p w14:paraId="401EDDA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3月4日，晶华新材发布“关于全资子公司投资建设电子级高端胶粘新材料生产及研发中心项目”的公告 。</w:t>
      </w:r>
    </w:p>
    <w:p w14:paraId="474952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河南永城园区10万吨高纯甲醇项目</w:t>
      </w:r>
    </w:p>
    <w:p w14:paraId="24E04C6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永城园区正在实施高纯甲醇改造项目，预计2025年3月投入运行。届时可年产高纯甲醇10万吨，增加效益2000万元以上。</w:t>
      </w:r>
    </w:p>
    <w:p w14:paraId="1C1B94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中国能建沈阳绿色燃料基地项目签约</w:t>
      </w:r>
    </w:p>
    <w:p w14:paraId="34E315C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3月1日，在京举行的辽宁省与中央企业深化合作座谈会上，中国能建中电工程与沈阳市康平县签署中国能建沈阳绿色燃料基地项目合作协议。</w:t>
      </w:r>
    </w:p>
    <w:p w14:paraId="6F8587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30万吨/年高端聚丙烯新材料改建项目环评公示</w:t>
      </w:r>
    </w:p>
    <w:p w14:paraId="600B8A3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2月24日，寿光市人民政府发布公告，对潍坊舒肤康新材料科技有限公司30万吨/年高端聚丙烯新材料改建项目环境影响报告书征求意见稿进行公示。</w:t>
      </w:r>
    </w:p>
    <w:p w14:paraId="340E6815">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80万吨/年醋酸项目投产在即</w:t>
      </w:r>
    </w:p>
    <w:p w14:paraId="082BDAF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2月底消息，随着漕泾合成气项目各装置进入工程中间交接倒计时，作为第一个完成主体施工的醋酸装置，春节后立即全面转入生产准备冲刺阶段。</w:t>
      </w:r>
    </w:p>
    <w:p w14:paraId="5220F47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上海赛科乙烷裂解改造项目开工！</w:t>
      </w:r>
    </w:p>
    <w:p w14:paraId="6C5F7F4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2月27、28日，上海赛科乙烷裂解改造项目开工会在宁波工程公司召开，标志着项目全面进入大干阶段。</w:t>
      </w:r>
    </w:p>
    <w:p w14:paraId="6FB1D9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10万吨/年尼龙66项目试车在即！</w:t>
      </w:r>
    </w:p>
    <w:p w14:paraId="1F0891C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近日，辽阳石化分公司10万吨/年尼龙66项目B35变电所一次受电成功。</w:t>
      </w:r>
    </w:p>
    <w:p w14:paraId="130127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浙江石化二期项目又有新进展</w:t>
      </w:r>
    </w:p>
    <w:p w14:paraId="3AD9256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3月5日，浙江石化二期工程项目部2#30万吨/年LDPE-EVA装置热水处理框架安全封顶，标志着该装置6处高支模危大工程安全、高效、平稳完工。</w:t>
      </w:r>
    </w:p>
    <w:p w14:paraId="024386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山东新建化工项目获批</w:t>
      </w:r>
    </w:p>
    <w:p w14:paraId="0C4D01E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近期，淄博市生态环境局发布了拟对山东东岳未来氢能材料股份有限公司300万m2/a全氟质子膜及配套化学品项目作出审批意见的公示。</w:t>
      </w:r>
    </w:p>
    <w:p w14:paraId="1EEC41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湖北特种尼龙生产基地项目获批！</w:t>
      </w:r>
    </w:p>
    <w:p w14:paraId="7F34D31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3月4日，湖北奥盛材料科技有限公司特种尼龙生产基地项目备案公示。</w:t>
      </w:r>
    </w:p>
    <w:p w14:paraId="244F14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中海油天津院新材料基地一期项目开工</w:t>
      </w:r>
    </w:p>
    <w:p w14:paraId="2920878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近日，中海油天津院新材料基地一期工程项目在天津南港工业区开工建设。</w:t>
      </w:r>
    </w:p>
    <w:p w14:paraId="616C2D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己内酰胺、尼龙一体化项目获批</w:t>
      </w:r>
    </w:p>
    <w:p w14:paraId="004CAEF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3月10日，宁东管委会经济发展局批复通过平煤神马（宁东）尼龙化工有限责任公司尼龙全产业链45万吨/年己内酰胺一体化项目备案！</w:t>
      </w:r>
    </w:p>
    <w:p w14:paraId="00938C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54.67亿元！甘肃这个煤化工项目投产</w:t>
      </w:r>
    </w:p>
    <w:p w14:paraId="425A744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3月9日，总投资54.67亿元的靖远煤电清洁高效气化气综合利用（搬迁改造）项目一期工程在白银高新区银东工业园正式投产。</w:t>
      </w:r>
    </w:p>
    <w:p w14:paraId="2C79D31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世界首套！30万吨/年EPOE项目开工</w:t>
      </w:r>
    </w:p>
    <w:p w14:paraId="0F9E32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近日，山东东明石化集团产业园区内，世界首套30万吨/年乙烯基聚烯烃弹性体（EPOE）项目正式开工建设。</w:t>
      </w:r>
    </w:p>
    <w:p w14:paraId="276A6B0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鲁西化工：40万吨有机硅项目投产</w:t>
      </w:r>
    </w:p>
    <w:p w14:paraId="5B32D8D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s="Times New Roman"/>
          <w:b w:val="0"/>
          <w:bCs w:val="0"/>
          <w:lang w:eastAsia="zh-CN"/>
        </w:rPr>
      </w:pPr>
      <w:r>
        <w:rPr>
          <w:rFonts w:hint="eastAsia" w:ascii="Times New Roman" w:hAnsi="Times New Roman" w:eastAsia="宋体" w:cs="Times New Roman"/>
          <w:lang w:eastAsia="zh-CN"/>
        </w:rPr>
        <w:t>3月10日晚间鲁西化工公告，公司投资建设的100万吨/年有机硅项目一期工程40万吨/年有机硅项目已打通全部生产流程，于近日安全顺利投产。</w:t>
      </w:r>
    </w:p>
    <w:p w14:paraId="76773F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新疆首条玄武岩纤维生产线建成投产</w:t>
      </w:r>
    </w:p>
    <w:p w14:paraId="711518F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3月12日，新疆首条连续玄武岩纤维生产线在新疆昌吉州木垒县正式投产。</w:t>
      </w:r>
    </w:p>
    <w:p w14:paraId="346116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国内首套对叔丁基苯乙烯装置投产</w:t>
      </w:r>
    </w:p>
    <w:p w14:paraId="567591E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2月10日从江苏常青树新材料科技股份有限公司(以下简称常青科技)获悉，我国首套对叔丁基苯乙烯(TBS)生产装置成功投产。</w:t>
      </w:r>
    </w:p>
    <w:p w14:paraId="10F770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50亿元化工新材料项目，签约</w:t>
      </w:r>
    </w:p>
    <w:p w14:paraId="4F40FA8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3月14日，六横管委会与朴烯晶公司签署聚烯烃特种材料项目投资协议。</w:t>
      </w:r>
    </w:p>
    <w:p w14:paraId="49DD70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全球产能最大短流程钒电解液项目投运</w:t>
      </w:r>
    </w:p>
    <w:p w14:paraId="59C10D3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3月11日，全球产能最大的短流程钒电解液制备项目在四川内江投运。</w:t>
      </w:r>
    </w:p>
    <w:p w14:paraId="01BCBA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全球首个盐湖原卤吸附项目投料试车</w:t>
      </w:r>
    </w:p>
    <w:p w14:paraId="69BCF10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近日，全球首个盐湖原卤吸附项目——中国五矿所属中国盐湖一里坪产区锂项目技改三期项目，经过连续10个小时的稳定运行，顺利完成投料试车。</w:t>
      </w:r>
    </w:p>
    <w:p w14:paraId="53AFDE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特大型空分装置氪氙提取项目开工</w:t>
      </w:r>
    </w:p>
    <w:p w14:paraId="15ADC66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近日，国家能源集团宁夏煤业特大型空分装置氪氙提取项目全面开工。该项目预计10月试车投产，将实现煤制油副产品高值化利用，延长产业链。</w:t>
      </w:r>
    </w:p>
    <w:p w14:paraId="014318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锦州年产10万吨己二腈项目开工</w:t>
      </w:r>
    </w:p>
    <w:p w14:paraId="2A3FBFB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3月25日，2025年辽宁锦州市太和区一季度重点项目集中开复工暨辽宁省兰麒精细化工材料有限公司新建10万吨/年己二腈项目举行开工仪式。</w:t>
      </w:r>
    </w:p>
    <w:p w14:paraId="5ED3AEF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山东寿光10万吨/年BDO项目成功投产</w:t>
      </w:r>
    </w:p>
    <w:p w14:paraId="1A7ADCA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近日，寿光市联盟石油化工有限公司投资6.5亿元打造的10万吨/年BDO项目，历经一年多的日夜奋战，于2025年3月20日22:48成功产出第一批产品，正式宣告项目投产。</w:t>
      </w:r>
    </w:p>
    <w:p w14:paraId="33A432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6000吨/年三氟化氮项目在兰州新区开工</w:t>
      </w:r>
    </w:p>
    <w:p w14:paraId="1DC8A0A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3月28日，兰州裕氟新材料有限公司6000吨/年三氟化氮项目开工奠基仪式在兰州新区化工园区举行。</w:t>
      </w:r>
    </w:p>
    <w:p w14:paraId="61192B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我国首个海洋氢氨醇一体化项目完工</w:t>
      </w:r>
    </w:p>
    <w:p w14:paraId="657C242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cs="Times New Roman"/>
          <w:b w:val="0"/>
          <w:bCs w:val="0"/>
          <w:lang w:eastAsia="zh-CN"/>
        </w:rPr>
      </w:pPr>
      <w:r>
        <w:rPr>
          <w:rFonts w:hint="eastAsia" w:ascii="Times New Roman" w:hAnsi="Times New Roman" w:eastAsia="宋体" w:cs="Times New Roman"/>
          <w:lang w:eastAsia="zh-CN"/>
        </w:rPr>
        <w:t>3月27日，我国首个海洋氢氨醇一体化项目在山东烟台建设完工，正式进入调试阶段，为项目投运及海上制氢全流程实证检验奠定基础。</w:t>
      </w:r>
    </w:p>
    <w:p w14:paraId="45136FC3">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cs="Times New Roman"/>
          <w:b/>
          <w:bCs/>
          <w:lang w:eastAsia="zh-CN"/>
        </w:rPr>
      </w:pPr>
      <w:r>
        <w:rPr>
          <w:rFonts w:hint="eastAsia" w:cs="Times New Roman"/>
          <w:b/>
          <w:bCs/>
          <w:lang w:eastAsia="zh-CN"/>
        </w:rPr>
        <w:t>液化空气新氢能设施在沪投产</w:t>
      </w:r>
    </w:p>
    <w:p w14:paraId="20F5C80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3月28日，液化空气集团的合资公司——上海化学工业区液空申能氢能源发展有限公司（氢能发展公司），即上海氢能保障基地在沪正式投产。</w:t>
      </w:r>
    </w:p>
    <w:sectPr>
      <w:type w:val="continuous"/>
      <w:pgSz w:w="11907" w:h="16840"/>
      <w:pgMar w:top="1871" w:right="964" w:bottom="1701" w:left="1134" w:header="1418" w:footer="1077" w:gutter="0"/>
      <w:cols w:equalWidth="0" w:num="2">
        <w:col w:w="4692" w:space="425"/>
        <w:col w:w="4692"/>
      </w:cols>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圆简体">
    <w:altName w:val="宋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壵分糮..">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EU-B7X">
    <w:altName w:val="Arial Unicode MS"/>
    <w:panose1 w:val="00000000000000000000"/>
    <w:charset w:val="86"/>
    <w:family w:val="script"/>
    <w:pitch w:val="default"/>
    <w:sig w:usb0="00000000" w:usb1="00000000" w:usb2="0000001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Bookman Old Style">
    <w:panose1 w:val="020506040505050202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464C">
    <w:pPr>
      <w:pStyle w:val="21"/>
      <w:jc w:val="center"/>
    </w:pPr>
    <w:r>
      <w:rPr>
        <w:rFonts w:hint="eastAsia"/>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15C0">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3010CAB">
    <w:pPr>
      <w:pStyle w:val="2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20F8">
    <w:pPr>
      <w:pStyle w:val="21"/>
      <w:jc w:val="center"/>
    </w:pPr>
    <w:r>
      <w:rPr>
        <w:rFonts w:hint="eastAsia"/>
      </w:rPr>
      <w:t>插一</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56559">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771D">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265F165F">
    <w:pPr>
      <w:pStyle w:val="2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A4E8">
    <w:pPr>
      <w:pStyle w:val="21"/>
      <w:jc w:val="center"/>
    </w:pPr>
    <w:r>
      <w:rPr>
        <w:rFonts w:hint="eastAsia"/>
      </w:rPr>
      <w:t>插一</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9CA41">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w:t>
    </w:r>
    <w:r>
      <w:rPr>
        <w:rStyle w:val="35"/>
        <w:b/>
        <w:sz w:val="21"/>
        <w:szCs w:val="21"/>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1212">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3</w:t>
    </w:r>
    <w:r>
      <w:rPr>
        <w:rStyle w:val="35"/>
        <w:sz w:val="21"/>
        <w:szCs w:val="21"/>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A942">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33</w:t>
    </w:r>
    <w:r>
      <w:rPr>
        <w:rStyle w:val="35"/>
        <w:b/>
        <w:sz w:val="21"/>
        <w:szCs w:val="21"/>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F8B6">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EE7D">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060F85F7">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BC8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0345">
    <w:pPr>
      <w:pStyle w:val="21"/>
      <w:jc w:val="center"/>
    </w:pPr>
    <w:r>
      <w:rPr>
        <w:rFonts w:hint="eastAsia"/>
      </w:rPr>
      <w:t>插一</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67C0">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40</w:t>
    </w:r>
    <w:r>
      <w:rPr>
        <w:rStyle w:val="35"/>
        <w:b/>
        <w:sz w:val="21"/>
        <w:szCs w:val="21"/>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6C4E">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724E707">
    <w:pPr>
      <w:pStyle w:val="21"/>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4EDF">
    <w:pPr>
      <w:pStyle w:val="21"/>
      <w:jc w:val="center"/>
    </w:pPr>
    <w:r>
      <w:rPr>
        <w:rFonts w:hint="eastAsia"/>
      </w:rPr>
      <w:t>插一</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4E64">
    <w:pPr>
      <w:pStyle w:val="21"/>
    </w:pPr>
  </w:p>
  <w:p w14:paraId="0DB110F6">
    <w:pPr>
      <w:pStyle w:val="21"/>
      <w:jc w:val="center"/>
      <w:rPr>
        <w:b/>
        <w:sz w:val="21"/>
        <w:szCs w:val="21"/>
      </w:rPr>
    </w:pPr>
    <w:r>
      <w:rPr>
        <w:rFonts w:hint="eastAsia"/>
        <w:b/>
        <w:sz w:val="21"/>
        <w:szCs w:val="21"/>
      </w:rPr>
      <w:t>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F94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7</w:t>
    </w:r>
    <w:r>
      <w:rPr>
        <w:rStyle w:val="35"/>
        <w:sz w:val="21"/>
        <w:szCs w:val="21"/>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C351">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B9E1F33">
    <w:pPr>
      <w:pStyle w:val="21"/>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79FE">
    <w:pPr>
      <w:pStyle w:val="21"/>
      <w:jc w:val="center"/>
    </w:pPr>
    <w:r>
      <w:rPr>
        <w:rFonts w:hint="eastAsia"/>
      </w:rPr>
      <w:t>插一</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846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94E9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10</w:t>
    </w:r>
    <w:r>
      <w:rPr>
        <w:rStyle w:val="35"/>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B9B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w:t>
    </w:r>
    <w:r>
      <w:rPr>
        <w:rStyle w:val="35"/>
        <w:sz w:val="21"/>
        <w:szCs w:val="21"/>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244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5</w:t>
    </w:r>
    <w:r>
      <w:rPr>
        <w:rStyle w:val="35"/>
        <w:sz w:val="21"/>
        <w:szCs w:val="21"/>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75D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922D61B">
    <w:pPr>
      <w:pStyle w:val="21"/>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3DFC">
    <w:pPr>
      <w:pStyle w:val="21"/>
      <w:jc w:val="center"/>
    </w:pPr>
    <w:r>
      <w:rPr>
        <w:rFonts w:hint="eastAsia"/>
      </w:rPr>
      <w:t>插一</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5514">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0DA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5EB4013">
    <w:pPr>
      <w:pStyle w:val="21"/>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7B1F">
    <w:pPr>
      <w:pStyle w:val="21"/>
      <w:jc w:val="center"/>
    </w:pPr>
    <w:r>
      <w:rPr>
        <w:rFonts w:hint="eastAsia"/>
      </w:rPr>
      <w:t>插一</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2AE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8</w:t>
    </w:r>
    <w:r>
      <w:rPr>
        <w:rStyle w:val="35"/>
        <w:sz w:val="21"/>
        <w:szCs w:val="21"/>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F1B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834A227">
    <w:pPr>
      <w:pStyle w:val="21"/>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7C06">
    <w:pPr>
      <w:pStyle w:val="21"/>
      <w:jc w:val="center"/>
    </w:pPr>
    <w:r>
      <w:rPr>
        <w:rFonts w:hint="eastAsia"/>
      </w:rPr>
      <w:t>插一</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B432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092A0">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5E24ABEC">
    <w:pPr>
      <w:pStyle w:val="21"/>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96E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4B8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4</w:t>
    </w:r>
    <w:r>
      <w:rPr>
        <w:rStyle w:val="35"/>
        <w:sz w:val="21"/>
        <w:szCs w:val="21"/>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2A4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0EC823C">
    <w:pPr>
      <w:pStyle w:val="21"/>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B7B7">
    <w:pPr>
      <w:pStyle w:val="21"/>
      <w:jc w:val="center"/>
    </w:pPr>
    <w:r>
      <w:rPr>
        <w:rFonts w:hint="eastAsia"/>
      </w:rPr>
      <w:t>插一</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1456">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9</w:t>
    </w:r>
    <w:r>
      <w:rPr>
        <w:rStyle w:val="35"/>
        <w:sz w:val="21"/>
        <w:szCs w:val="21"/>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3366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102A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051D">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7D6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541CF">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C1B1">
    <w:pPr>
      <w:pStyle w:val="21"/>
      <w:jc w:val="center"/>
    </w:pPr>
    <w:r>
      <w:rPr>
        <w:rFonts w:hint="eastAsia"/>
      </w:rPr>
      <w:t>插一</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C006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34BA59A">
    <w:pPr>
      <w:pStyle w:val="21"/>
      <w:ind w:right="360"/>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4BBC">
    <w:pPr>
      <w:pStyle w:val="21"/>
      <w:jc w:val="center"/>
    </w:pPr>
    <w:r>
      <w:rPr>
        <w:rFonts w:hint="eastAsia"/>
      </w:rPr>
      <w:t>插一</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C722">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24</w:t>
    </w:r>
    <w:r>
      <w:rPr>
        <w:rStyle w:val="35"/>
        <w:sz w:val="21"/>
        <w:szCs w:val="21"/>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A8C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F89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D05F141">
    <w:pPr>
      <w:pStyle w:val="21"/>
      <w:ind w:right="360"/>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8F07">
    <w:pPr>
      <w:pStyle w:val="21"/>
      <w:jc w:val="center"/>
    </w:pPr>
    <w:r>
      <w:rPr>
        <w:rFonts w:hint="eastAsia"/>
      </w:rPr>
      <w:t>插一</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14B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6BC6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24</w:t>
    </w:r>
    <w:r>
      <w:rPr>
        <w:rStyle w:val="35"/>
        <w:sz w:val="21"/>
        <w:szCs w:val="21"/>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BB6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19</w:t>
    </w:r>
    <w:r>
      <w:rPr>
        <w:rStyle w:val="35"/>
        <w:sz w:val="21"/>
        <w:szCs w:val="21"/>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2684">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19</w:t>
    </w:r>
    <w:r>
      <w:rPr>
        <w:rStyle w:val="35"/>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919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w:t>
    </w:r>
    <w:r>
      <w:rPr>
        <w:rStyle w:val="35"/>
        <w:sz w:val="21"/>
        <w:szCs w:val="21"/>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AB41">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20</w:t>
    </w:r>
    <w:r>
      <w:rPr>
        <w:rStyle w:val="35"/>
        <w:sz w:val="21"/>
        <w:szCs w:val="21"/>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CAC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458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22</w:t>
    </w:r>
    <w:r>
      <w:rPr>
        <w:rStyle w:val="35"/>
        <w:sz w:val="21"/>
        <w:szCs w:val="21"/>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0E2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3696">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3E2C3">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C923">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37D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23A7CDB6">
    <w:pPr>
      <w:pStyle w:val="21"/>
      <w:ind w:right="360"/>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0C7B">
    <w:pPr>
      <w:pStyle w:val="21"/>
      <w:jc w:val="center"/>
    </w:pPr>
    <w:r>
      <w:rPr>
        <w:rFonts w:hint="eastAsia"/>
      </w:rPr>
      <w:t>插一</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B5A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D0E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F991A17">
    <w:pPr>
      <w:pStyle w:val="21"/>
      <w:ind w:right="360"/>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6F9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74D5EE86">
    <w:pPr>
      <w:pStyle w:val="21"/>
      <w:ind w:right="360"/>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754B">
    <w:pPr>
      <w:pStyle w:val="21"/>
      <w:jc w:val="center"/>
    </w:pPr>
    <w:r>
      <w:rPr>
        <w:rFonts w:hint="eastAsia"/>
      </w:rPr>
      <w:t>插一</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FDA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27</w:t>
    </w:r>
    <w:r>
      <w:rPr>
        <w:rStyle w:val="35"/>
        <w:b/>
        <w:sz w:val="21"/>
        <w:szCs w:val="21"/>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1C38">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31</w:t>
    </w:r>
    <w:r>
      <w:rPr>
        <w:rStyle w:val="35"/>
        <w:b/>
        <w:sz w:val="21"/>
        <w:szCs w:val="21"/>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531D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17FDA4C">
    <w:pPr>
      <w:pStyle w:val="21"/>
      <w:ind w:right="360"/>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21F5">
    <w:pPr>
      <w:pStyle w:val="21"/>
      <w:jc w:val="center"/>
    </w:pPr>
    <w:r>
      <w:rPr>
        <w:rFonts w:hint="eastAsia"/>
      </w:rPr>
      <w:t>插一</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395E">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30</w:t>
    </w:r>
    <w:r>
      <w:rPr>
        <w:rStyle w:val="35"/>
        <w:b/>
        <w:sz w:val="21"/>
        <w:szCs w:val="21"/>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C59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854914C">
    <w:pPr>
      <w:pStyle w:val="21"/>
      <w:ind w:right="360"/>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2D27">
    <w:pPr>
      <w:pStyle w:val="21"/>
      <w:jc w:val="center"/>
    </w:pPr>
    <w:r>
      <w:rPr>
        <w:rFonts w:hint="eastAsia"/>
      </w:rPr>
      <w:t>插一</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999B">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28</w:t>
    </w:r>
    <w:r>
      <w:rPr>
        <w:rStyle w:val="35"/>
        <w:b/>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0C45">
    <w:pPr>
      <w:pStyle w:val="21"/>
      <w:jc w:val="center"/>
    </w:pPr>
    <w:r>
      <w:rPr>
        <w:rFonts w:hint="eastAsia"/>
      </w:rPr>
      <w:t>插一</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B72A">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31</w:t>
    </w:r>
    <w:r>
      <w:rPr>
        <w:rStyle w:val="35"/>
        <w:b/>
        <w:sz w:val="21"/>
        <w:szCs w:val="21"/>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D35B">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32</w:t>
    </w:r>
    <w:r>
      <w:rPr>
        <w:rStyle w:val="35"/>
        <w:b/>
        <w:sz w:val="21"/>
        <w:szCs w:val="21"/>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B68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0BB24403">
    <w:pPr>
      <w:pStyle w:val="21"/>
      <w:ind w:right="360"/>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7871">
    <w:pPr>
      <w:pStyle w:val="21"/>
      <w:jc w:val="center"/>
    </w:pPr>
    <w:r>
      <w:rPr>
        <w:rFonts w:hint="eastAsia"/>
      </w:rPr>
      <w:t>插一</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674D">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35</w:t>
    </w:r>
    <w:r>
      <w:rPr>
        <w:rStyle w:val="35"/>
        <w:b/>
        <w:sz w:val="21"/>
        <w:szCs w:val="21"/>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CA3C">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35</w:t>
    </w:r>
    <w:r>
      <w:rPr>
        <w:rStyle w:val="35"/>
        <w:b/>
        <w:sz w:val="21"/>
        <w:szCs w:val="21"/>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7D17">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36</w:t>
    </w:r>
    <w:r>
      <w:rPr>
        <w:rStyle w:val="35"/>
        <w:b/>
        <w:sz w:val="21"/>
        <w:szCs w:val="21"/>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FB5B">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73969EAB">
    <w:pPr>
      <w:pStyle w:val="21"/>
      <w:ind w:right="360"/>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9695">
    <w:pPr>
      <w:pStyle w:val="21"/>
      <w:jc w:val="center"/>
    </w:pPr>
    <w:r>
      <w:rPr>
        <w:rFonts w:hint="eastAsia"/>
      </w:rPr>
      <w:t>插一</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A2D5">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EB4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A56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62AA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E14E">
    <w:pPr>
      <w:pStyle w:val="2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3F9">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3BD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6EA0">
    <w:pPr>
      <w:pStyle w:val="22"/>
      <w:pBdr>
        <w:bottom w:val="single" w:color="auto" w:sz="6" w:space="0"/>
      </w:pBdr>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4DF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4545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1B0A">
    <w:pPr>
      <w:pStyle w:val="2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E2E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468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A33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0C9E">
    <w:pPr>
      <w:pStyle w:val="22"/>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6B8C0">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019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D25D">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EFAC3">
    <w:pPr>
      <w:pStyle w:val="22"/>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43EF">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D320">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2F7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8AD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B1E8">
    <w:pPr>
      <w:pStyle w:val="22"/>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C84F">
    <w:pPr>
      <w:pStyle w:val="22"/>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7DE1">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5500">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64EA">
    <w:pPr>
      <w:pStyle w:val="22"/>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20A9">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3CC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AC0D">
    <w:pPr>
      <w:pStyle w:val="22"/>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887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1F5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F56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35FA">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B3C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167B">
    <w:pPr>
      <w:pStyle w:val="22"/>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43B6">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B46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F2C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550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B91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904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FA5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FB7BD">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2A6F">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48F7">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D28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49B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1EE9">
    <w:pPr>
      <w:pStyle w:val="22"/>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A0AD">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783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AF0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0A6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C0D3">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B2D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029E">
    <w:pPr>
      <w:pStyle w:val="22"/>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1A3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A8D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02FD">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FA6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84053">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84C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2B99">
    <w:pPr>
      <w:pStyle w:val="22"/>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C70F">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A39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4827">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B3CF">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346B">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461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1ED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A02F">
    <w:pPr>
      <w:pStyle w:val="22"/>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8D8C5">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D79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CD335">
    <w:pPr>
      <w:pStyle w:val="22"/>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98A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EC5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844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483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5B7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943F">
    <w:pPr>
      <w:pStyle w:val="22"/>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7DE3">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025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8BE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C1F7">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4BC5">
    <w:pPr>
      <w:pStyle w:val="22"/>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C4E6">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90CF">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12490"/>
    <w:multiLevelType w:val="singleLevel"/>
    <w:tmpl w:val="86612490"/>
    <w:lvl w:ilvl="0" w:tentative="0">
      <w:start w:val="1"/>
      <w:numFmt w:val="decimal"/>
      <w:suff w:val="space"/>
      <w:lvlText w:val="%1."/>
      <w:lvlJc w:val="left"/>
    </w:lvl>
  </w:abstractNum>
  <w:abstractNum w:abstractNumId="1">
    <w:nsid w:val="1B19A7E3"/>
    <w:multiLevelType w:val="singleLevel"/>
    <w:tmpl w:val="1B19A7E3"/>
    <w:lvl w:ilvl="0" w:tentative="0">
      <w:start w:val="2"/>
      <w:numFmt w:val="chineseCounting"/>
      <w:suff w:val="nothing"/>
      <w:lvlText w:val="%1、"/>
      <w:lvlJc w:val="left"/>
      <w:rPr>
        <w:rFonts w:hint="eastAsia"/>
      </w:rPr>
    </w:lvl>
  </w:abstractNum>
  <w:abstractNum w:abstractNumId="2">
    <w:nsid w:val="27FF36FB"/>
    <w:multiLevelType w:val="singleLevel"/>
    <w:tmpl w:val="27FF36FB"/>
    <w:lvl w:ilvl="0" w:tentative="0">
      <w:start w:val="1"/>
      <w:numFmt w:val="chineseCounting"/>
      <w:suff w:val="nothing"/>
      <w:lvlText w:val="（%1）"/>
      <w:lvlJc w:val="left"/>
      <w:rPr>
        <w:rFonts w:hint="eastAsia"/>
      </w:rPr>
    </w:lvl>
  </w:abstractNum>
  <w:abstractNum w:abstractNumId="3">
    <w:nsid w:val="2C27D794"/>
    <w:multiLevelType w:val="singleLevel"/>
    <w:tmpl w:val="2C27D794"/>
    <w:lvl w:ilvl="0" w:tentative="0">
      <w:start w:val="4"/>
      <w:numFmt w:val="chineseCounting"/>
      <w:suff w:val="nothing"/>
      <w:lvlText w:val="（%1）"/>
      <w:lvlJc w:val="left"/>
      <w:rPr>
        <w:rFonts w:hint="eastAsia"/>
      </w:rPr>
    </w:lvl>
  </w:abstractNum>
  <w:abstractNum w:abstractNumId="4">
    <w:nsid w:val="495C7FD1"/>
    <w:multiLevelType w:val="multilevel"/>
    <w:tmpl w:val="495C7FD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3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ODAxNmUzNjA0OGVmYjAwYTlhZTNmODlmN2FkOWMifQ=="/>
  </w:docVars>
  <w:rsids>
    <w:rsidRoot w:val="00837367"/>
    <w:rsid w:val="00000514"/>
    <w:rsid w:val="0000057E"/>
    <w:rsid w:val="00000E2D"/>
    <w:rsid w:val="0000111B"/>
    <w:rsid w:val="00001186"/>
    <w:rsid w:val="00001223"/>
    <w:rsid w:val="00001C78"/>
    <w:rsid w:val="00001F70"/>
    <w:rsid w:val="000022F8"/>
    <w:rsid w:val="00002387"/>
    <w:rsid w:val="00002B6E"/>
    <w:rsid w:val="00002DCE"/>
    <w:rsid w:val="0000307E"/>
    <w:rsid w:val="00003267"/>
    <w:rsid w:val="00003275"/>
    <w:rsid w:val="00003616"/>
    <w:rsid w:val="000037ED"/>
    <w:rsid w:val="000039A7"/>
    <w:rsid w:val="00003B38"/>
    <w:rsid w:val="00003D05"/>
    <w:rsid w:val="00003D35"/>
    <w:rsid w:val="00003DA7"/>
    <w:rsid w:val="000042E1"/>
    <w:rsid w:val="00004ABA"/>
    <w:rsid w:val="00004BE9"/>
    <w:rsid w:val="00004C72"/>
    <w:rsid w:val="00005294"/>
    <w:rsid w:val="000059F9"/>
    <w:rsid w:val="00005A0F"/>
    <w:rsid w:val="00005A1F"/>
    <w:rsid w:val="00005B7E"/>
    <w:rsid w:val="00005F7E"/>
    <w:rsid w:val="000060D6"/>
    <w:rsid w:val="00006434"/>
    <w:rsid w:val="000064DC"/>
    <w:rsid w:val="000067F5"/>
    <w:rsid w:val="0000693D"/>
    <w:rsid w:val="00006A8B"/>
    <w:rsid w:val="00006B09"/>
    <w:rsid w:val="000073DD"/>
    <w:rsid w:val="000079BA"/>
    <w:rsid w:val="00007B05"/>
    <w:rsid w:val="000101A6"/>
    <w:rsid w:val="000103E6"/>
    <w:rsid w:val="0001047A"/>
    <w:rsid w:val="00010AD8"/>
    <w:rsid w:val="00010E55"/>
    <w:rsid w:val="0001102B"/>
    <w:rsid w:val="00011034"/>
    <w:rsid w:val="0001104B"/>
    <w:rsid w:val="000111A3"/>
    <w:rsid w:val="0001147D"/>
    <w:rsid w:val="0001267C"/>
    <w:rsid w:val="00012781"/>
    <w:rsid w:val="000127A5"/>
    <w:rsid w:val="00012CC7"/>
    <w:rsid w:val="00012E0B"/>
    <w:rsid w:val="000132AA"/>
    <w:rsid w:val="00013525"/>
    <w:rsid w:val="0001365E"/>
    <w:rsid w:val="00013CE3"/>
    <w:rsid w:val="00014226"/>
    <w:rsid w:val="00014573"/>
    <w:rsid w:val="00014AE0"/>
    <w:rsid w:val="00014D70"/>
    <w:rsid w:val="00014F40"/>
    <w:rsid w:val="00015125"/>
    <w:rsid w:val="0001552F"/>
    <w:rsid w:val="00015661"/>
    <w:rsid w:val="00015839"/>
    <w:rsid w:val="000159E7"/>
    <w:rsid w:val="00015B1A"/>
    <w:rsid w:val="00015ED2"/>
    <w:rsid w:val="000166A2"/>
    <w:rsid w:val="0001671F"/>
    <w:rsid w:val="00016C87"/>
    <w:rsid w:val="000172BF"/>
    <w:rsid w:val="0001740B"/>
    <w:rsid w:val="00017441"/>
    <w:rsid w:val="0001747D"/>
    <w:rsid w:val="0001766E"/>
    <w:rsid w:val="00017C06"/>
    <w:rsid w:val="00017C2D"/>
    <w:rsid w:val="00017F98"/>
    <w:rsid w:val="00020CCF"/>
    <w:rsid w:val="00020CF6"/>
    <w:rsid w:val="00020E74"/>
    <w:rsid w:val="00021521"/>
    <w:rsid w:val="00021D55"/>
    <w:rsid w:val="00021F09"/>
    <w:rsid w:val="0002229F"/>
    <w:rsid w:val="0002245A"/>
    <w:rsid w:val="00022EED"/>
    <w:rsid w:val="0002344F"/>
    <w:rsid w:val="00023451"/>
    <w:rsid w:val="0002355D"/>
    <w:rsid w:val="000237C3"/>
    <w:rsid w:val="000240B9"/>
    <w:rsid w:val="000240BA"/>
    <w:rsid w:val="000244F3"/>
    <w:rsid w:val="000246C4"/>
    <w:rsid w:val="00024822"/>
    <w:rsid w:val="00024938"/>
    <w:rsid w:val="00024E8E"/>
    <w:rsid w:val="000250F3"/>
    <w:rsid w:val="000252F5"/>
    <w:rsid w:val="00025463"/>
    <w:rsid w:val="00025F9B"/>
    <w:rsid w:val="000265E9"/>
    <w:rsid w:val="00026EDB"/>
    <w:rsid w:val="000300CF"/>
    <w:rsid w:val="00030621"/>
    <w:rsid w:val="000309B7"/>
    <w:rsid w:val="00030F4F"/>
    <w:rsid w:val="000313C0"/>
    <w:rsid w:val="000319D5"/>
    <w:rsid w:val="00031C0A"/>
    <w:rsid w:val="00031FE5"/>
    <w:rsid w:val="00032320"/>
    <w:rsid w:val="00032634"/>
    <w:rsid w:val="00032753"/>
    <w:rsid w:val="00032CC5"/>
    <w:rsid w:val="0003305F"/>
    <w:rsid w:val="00033660"/>
    <w:rsid w:val="00033979"/>
    <w:rsid w:val="00033A2C"/>
    <w:rsid w:val="000342DC"/>
    <w:rsid w:val="00034620"/>
    <w:rsid w:val="00034D5B"/>
    <w:rsid w:val="0003544A"/>
    <w:rsid w:val="000355A8"/>
    <w:rsid w:val="00035B90"/>
    <w:rsid w:val="00035DB9"/>
    <w:rsid w:val="00036088"/>
    <w:rsid w:val="00036139"/>
    <w:rsid w:val="000365D0"/>
    <w:rsid w:val="0003684B"/>
    <w:rsid w:val="0003749F"/>
    <w:rsid w:val="0003752B"/>
    <w:rsid w:val="000375C4"/>
    <w:rsid w:val="00037852"/>
    <w:rsid w:val="00037900"/>
    <w:rsid w:val="00037F2A"/>
    <w:rsid w:val="000405F2"/>
    <w:rsid w:val="000408B3"/>
    <w:rsid w:val="0004090E"/>
    <w:rsid w:val="000410B4"/>
    <w:rsid w:val="000413D2"/>
    <w:rsid w:val="00041439"/>
    <w:rsid w:val="00041495"/>
    <w:rsid w:val="00041E1C"/>
    <w:rsid w:val="0004217E"/>
    <w:rsid w:val="00042904"/>
    <w:rsid w:val="000429A8"/>
    <w:rsid w:val="00043802"/>
    <w:rsid w:val="00043F0F"/>
    <w:rsid w:val="0004426C"/>
    <w:rsid w:val="00044506"/>
    <w:rsid w:val="00044C87"/>
    <w:rsid w:val="0004510F"/>
    <w:rsid w:val="0004593A"/>
    <w:rsid w:val="00045A40"/>
    <w:rsid w:val="00045F00"/>
    <w:rsid w:val="00047246"/>
    <w:rsid w:val="00047A0A"/>
    <w:rsid w:val="00047A7B"/>
    <w:rsid w:val="00047BF4"/>
    <w:rsid w:val="00047C35"/>
    <w:rsid w:val="00050260"/>
    <w:rsid w:val="000504CC"/>
    <w:rsid w:val="00050530"/>
    <w:rsid w:val="0005083E"/>
    <w:rsid w:val="0005086A"/>
    <w:rsid w:val="00050A34"/>
    <w:rsid w:val="00050DCD"/>
    <w:rsid w:val="00051170"/>
    <w:rsid w:val="00051261"/>
    <w:rsid w:val="00051827"/>
    <w:rsid w:val="0005199C"/>
    <w:rsid w:val="00051BF3"/>
    <w:rsid w:val="00051C42"/>
    <w:rsid w:val="00052374"/>
    <w:rsid w:val="000523CB"/>
    <w:rsid w:val="00052520"/>
    <w:rsid w:val="000525FE"/>
    <w:rsid w:val="00052B1A"/>
    <w:rsid w:val="00052D31"/>
    <w:rsid w:val="00052D3A"/>
    <w:rsid w:val="00053BB8"/>
    <w:rsid w:val="000540EB"/>
    <w:rsid w:val="0005426D"/>
    <w:rsid w:val="00054334"/>
    <w:rsid w:val="000548C8"/>
    <w:rsid w:val="00054ACF"/>
    <w:rsid w:val="00054D39"/>
    <w:rsid w:val="00055986"/>
    <w:rsid w:val="00055D09"/>
    <w:rsid w:val="00055DA5"/>
    <w:rsid w:val="00055EDA"/>
    <w:rsid w:val="0005600D"/>
    <w:rsid w:val="000562E0"/>
    <w:rsid w:val="00056ED7"/>
    <w:rsid w:val="00057010"/>
    <w:rsid w:val="000572FD"/>
    <w:rsid w:val="000575D5"/>
    <w:rsid w:val="00057A76"/>
    <w:rsid w:val="00057A7E"/>
    <w:rsid w:val="00057CE4"/>
    <w:rsid w:val="000602D6"/>
    <w:rsid w:val="0006056C"/>
    <w:rsid w:val="000607C6"/>
    <w:rsid w:val="00060958"/>
    <w:rsid w:val="00060ACD"/>
    <w:rsid w:val="00060D45"/>
    <w:rsid w:val="00060DEC"/>
    <w:rsid w:val="00060F8C"/>
    <w:rsid w:val="00061188"/>
    <w:rsid w:val="0006163E"/>
    <w:rsid w:val="000616EB"/>
    <w:rsid w:val="00061894"/>
    <w:rsid w:val="0006257F"/>
    <w:rsid w:val="00062941"/>
    <w:rsid w:val="00062D78"/>
    <w:rsid w:val="00062E8D"/>
    <w:rsid w:val="00062FED"/>
    <w:rsid w:val="000631B9"/>
    <w:rsid w:val="000634D1"/>
    <w:rsid w:val="00063D71"/>
    <w:rsid w:val="00065005"/>
    <w:rsid w:val="00065244"/>
    <w:rsid w:val="000653B2"/>
    <w:rsid w:val="00065BA1"/>
    <w:rsid w:val="00065C62"/>
    <w:rsid w:val="000661FE"/>
    <w:rsid w:val="00066AF8"/>
    <w:rsid w:val="00066E81"/>
    <w:rsid w:val="00066EF8"/>
    <w:rsid w:val="00067015"/>
    <w:rsid w:val="00067148"/>
    <w:rsid w:val="00067B5F"/>
    <w:rsid w:val="00067BB8"/>
    <w:rsid w:val="00067FDB"/>
    <w:rsid w:val="00070545"/>
    <w:rsid w:val="00070721"/>
    <w:rsid w:val="0007091D"/>
    <w:rsid w:val="0007094A"/>
    <w:rsid w:val="00070EFB"/>
    <w:rsid w:val="000710B7"/>
    <w:rsid w:val="000713A7"/>
    <w:rsid w:val="00071D0A"/>
    <w:rsid w:val="00071E69"/>
    <w:rsid w:val="00071F64"/>
    <w:rsid w:val="00072010"/>
    <w:rsid w:val="00072197"/>
    <w:rsid w:val="0007221F"/>
    <w:rsid w:val="000724F8"/>
    <w:rsid w:val="000728DE"/>
    <w:rsid w:val="00072B57"/>
    <w:rsid w:val="00073046"/>
    <w:rsid w:val="000733CC"/>
    <w:rsid w:val="0007393B"/>
    <w:rsid w:val="000743FC"/>
    <w:rsid w:val="0007466D"/>
    <w:rsid w:val="000749F9"/>
    <w:rsid w:val="00074BB4"/>
    <w:rsid w:val="00074C62"/>
    <w:rsid w:val="00074C9C"/>
    <w:rsid w:val="000751E6"/>
    <w:rsid w:val="000753AD"/>
    <w:rsid w:val="000762E0"/>
    <w:rsid w:val="00076666"/>
    <w:rsid w:val="00076710"/>
    <w:rsid w:val="000769F7"/>
    <w:rsid w:val="000775B7"/>
    <w:rsid w:val="00077713"/>
    <w:rsid w:val="00077981"/>
    <w:rsid w:val="000800AD"/>
    <w:rsid w:val="0008036D"/>
    <w:rsid w:val="00080650"/>
    <w:rsid w:val="00080851"/>
    <w:rsid w:val="00080AE0"/>
    <w:rsid w:val="00081447"/>
    <w:rsid w:val="000816FD"/>
    <w:rsid w:val="00081995"/>
    <w:rsid w:val="00081A17"/>
    <w:rsid w:val="00081BC9"/>
    <w:rsid w:val="00081D86"/>
    <w:rsid w:val="0008266E"/>
    <w:rsid w:val="00082B8A"/>
    <w:rsid w:val="00082E7B"/>
    <w:rsid w:val="000839B7"/>
    <w:rsid w:val="00083C1B"/>
    <w:rsid w:val="00083EBB"/>
    <w:rsid w:val="00084005"/>
    <w:rsid w:val="00084021"/>
    <w:rsid w:val="0008409C"/>
    <w:rsid w:val="00084580"/>
    <w:rsid w:val="0008465D"/>
    <w:rsid w:val="00085084"/>
    <w:rsid w:val="0008532F"/>
    <w:rsid w:val="000855B8"/>
    <w:rsid w:val="00085C8B"/>
    <w:rsid w:val="00086011"/>
    <w:rsid w:val="000861A3"/>
    <w:rsid w:val="0008640F"/>
    <w:rsid w:val="000869C5"/>
    <w:rsid w:val="00086ABB"/>
    <w:rsid w:val="00086DE3"/>
    <w:rsid w:val="000875D0"/>
    <w:rsid w:val="00087C9B"/>
    <w:rsid w:val="00090113"/>
    <w:rsid w:val="00090625"/>
    <w:rsid w:val="00090749"/>
    <w:rsid w:val="00090C18"/>
    <w:rsid w:val="00090EE2"/>
    <w:rsid w:val="00090FDD"/>
    <w:rsid w:val="000911D1"/>
    <w:rsid w:val="0009127B"/>
    <w:rsid w:val="00091452"/>
    <w:rsid w:val="00091787"/>
    <w:rsid w:val="0009273F"/>
    <w:rsid w:val="000927EE"/>
    <w:rsid w:val="00092D5E"/>
    <w:rsid w:val="00092EEF"/>
    <w:rsid w:val="00093009"/>
    <w:rsid w:val="00093373"/>
    <w:rsid w:val="000933A9"/>
    <w:rsid w:val="00093644"/>
    <w:rsid w:val="000936B0"/>
    <w:rsid w:val="00093907"/>
    <w:rsid w:val="0009391C"/>
    <w:rsid w:val="0009408E"/>
    <w:rsid w:val="0009429A"/>
    <w:rsid w:val="0009443F"/>
    <w:rsid w:val="000946D7"/>
    <w:rsid w:val="00094839"/>
    <w:rsid w:val="0009495C"/>
    <w:rsid w:val="000960A1"/>
    <w:rsid w:val="00096179"/>
    <w:rsid w:val="00096410"/>
    <w:rsid w:val="000965F9"/>
    <w:rsid w:val="00096D51"/>
    <w:rsid w:val="00096DB7"/>
    <w:rsid w:val="00096F79"/>
    <w:rsid w:val="000A00AD"/>
    <w:rsid w:val="000A0156"/>
    <w:rsid w:val="000A025A"/>
    <w:rsid w:val="000A0322"/>
    <w:rsid w:val="000A0395"/>
    <w:rsid w:val="000A0546"/>
    <w:rsid w:val="000A07FB"/>
    <w:rsid w:val="000A0872"/>
    <w:rsid w:val="000A0C52"/>
    <w:rsid w:val="000A0CC8"/>
    <w:rsid w:val="000A0E5E"/>
    <w:rsid w:val="000A1009"/>
    <w:rsid w:val="000A12B5"/>
    <w:rsid w:val="000A17E7"/>
    <w:rsid w:val="000A2056"/>
    <w:rsid w:val="000A27F3"/>
    <w:rsid w:val="000A2AFA"/>
    <w:rsid w:val="000A34EA"/>
    <w:rsid w:val="000A34FF"/>
    <w:rsid w:val="000A4DE4"/>
    <w:rsid w:val="000A5C4B"/>
    <w:rsid w:val="000A5CC8"/>
    <w:rsid w:val="000A6541"/>
    <w:rsid w:val="000A77CA"/>
    <w:rsid w:val="000A7A2B"/>
    <w:rsid w:val="000A7A6A"/>
    <w:rsid w:val="000A7AA4"/>
    <w:rsid w:val="000A7DB7"/>
    <w:rsid w:val="000B095A"/>
    <w:rsid w:val="000B13A3"/>
    <w:rsid w:val="000B1D27"/>
    <w:rsid w:val="000B21B9"/>
    <w:rsid w:val="000B2AD4"/>
    <w:rsid w:val="000B2DFA"/>
    <w:rsid w:val="000B2F4C"/>
    <w:rsid w:val="000B2F64"/>
    <w:rsid w:val="000B3200"/>
    <w:rsid w:val="000B369A"/>
    <w:rsid w:val="000B376A"/>
    <w:rsid w:val="000B393F"/>
    <w:rsid w:val="000B3DB7"/>
    <w:rsid w:val="000B3F67"/>
    <w:rsid w:val="000B42CC"/>
    <w:rsid w:val="000B4539"/>
    <w:rsid w:val="000B511C"/>
    <w:rsid w:val="000B56ED"/>
    <w:rsid w:val="000B60D3"/>
    <w:rsid w:val="000B636E"/>
    <w:rsid w:val="000B67CC"/>
    <w:rsid w:val="000B6A9D"/>
    <w:rsid w:val="000B6B20"/>
    <w:rsid w:val="000B6C03"/>
    <w:rsid w:val="000B79D3"/>
    <w:rsid w:val="000B79D5"/>
    <w:rsid w:val="000C0302"/>
    <w:rsid w:val="000C0A75"/>
    <w:rsid w:val="000C1B1B"/>
    <w:rsid w:val="000C1CB6"/>
    <w:rsid w:val="000C1E76"/>
    <w:rsid w:val="000C2019"/>
    <w:rsid w:val="000C23F4"/>
    <w:rsid w:val="000C24D9"/>
    <w:rsid w:val="000C27F6"/>
    <w:rsid w:val="000C2D0B"/>
    <w:rsid w:val="000C2D92"/>
    <w:rsid w:val="000C3121"/>
    <w:rsid w:val="000C3335"/>
    <w:rsid w:val="000C3EE7"/>
    <w:rsid w:val="000C4CA5"/>
    <w:rsid w:val="000C5378"/>
    <w:rsid w:val="000C5641"/>
    <w:rsid w:val="000C5D78"/>
    <w:rsid w:val="000C5E59"/>
    <w:rsid w:val="000C6157"/>
    <w:rsid w:val="000C61F1"/>
    <w:rsid w:val="000C6619"/>
    <w:rsid w:val="000C6C44"/>
    <w:rsid w:val="000C72F8"/>
    <w:rsid w:val="000C7AD7"/>
    <w:rsid w:val="000C7B72"/>
    <w:rsid w:val="000C7BFD"/>
    <w:rsid w:val="000C7C2E"/>
    <w:rsid w:val="000C7FCE"/>
    <w:rsid w:val="000D0802"/>
    <w:rsid w:val="000D0868"/>
    <w:rsid w:val="000D09AF"/>
    <w:rsid w:val="000D0B74"/>
    <w:rsid w:val="000D1557"/>
    <w:rsid w:val="000D1A35"/>
    <w:rsid w:val="000D1A58"/>
    <w:rsid w:val="000D1CAB"/>
    <w:rsid w:val="000D1D3A"/>
    <w:rsid w:val="000D21A7"/>
    <w:rsid w:val="000D268E"/>
    <w:rsid w:val="000D2760"/>
    <w:rsid w:val="000D2E00"/>
    <w:rsid w:val="000D310E"/>
    <w:rsid w:val="000D3985"/>
    <w:rsid w:val="000D3C7A"/>
    <w:rsid w:val="000D3F4C"/>
    <w:rsid w:val="000D4273"/>
    <w:rsid w:val="000D467A"/>
    <w:rsid w:val="000D5146"/>
    <w:rsid w:val="000D521C"/>
    <w:rsid w:val="000D5243"/>
    <w:rsid w:val="000D5273"/>
    <w:rsid w:val="000D52C4"/>
    <w:rsid w:val="000D5393"/>
    <w:rsid w:val="000D5F58"/>
    <w:rsid w:val="000D61C4"/>
    <w:rsid w:val="000D64E3"/>
    <w:rsid w:val="000D6537"/>
    <w:rsid w:val="000D678B"/>
    <w:rsid w:val="000D6893"/>
    <w:rsid w:val="000D6D6D"/>
    <w:rsid w:val="000D6F4D"/>
    <w:rsid w:val="000E0499"/>
    <w:rsid w:val="000E1019"/>
    <w:rsid w:val="000E21B2"/>
    <w:rsid w:val="000E26D2"/>
    <w:rsid w:val="000E2E85"/>
    <w:rsid w:val="000E2ED5"/>
    <w:rsid w:val="000E323E"/>
    <w:rsid w:val="000E34CD"/>
    <w:rsid w:val="000E3671"/>
    <w:rsid w:val="000E3949"/>
    <w:rsid w:val="000E3CB8"/>
    <w:rsid w:val="000E4A7B"/>
    <w:rsid w:val="000E4ECD"/>
    <w:rsid w:val="000E4F9E"/>
    <w:rsid w:val="000E538B"/>
    <w:rsid w:val="000E551A"/>
    <w:rsid w:val="000E5AAB"/>
    <w:rsid w:val="000E5D77"/>
    <w:rsid w:val="000E61F9"/>
    <w:rsid w:val="000E638E"/>
    <w:rsid w:val="000E6754"/>
    <w:rsid w:val="000E7027"/>
    <w:rsid w:val="000E71DC"/>
    <w:rsid w:val="000E7438"/>
    <w:rsid w:val="000E7502"/>
    <w:rsid w:val="000E7636"/>
    <w:rsid w:val="000E7656"/>
    <w:rsid w:val="000E779C"/>
    <w:rsid w:val="000E7C99"/>
    <w:rsid w:val="000F0817"/>
    <w:rsid w:val="000F1179"/>
    <w:rsid w:val="000F12AE"/>
    <w:rsid w:val="000F1508"/>
    <w:rsid w:val="000F1871"/>
    <w:rsid w:val="000F1B61"/>
    <w:rsid w:val="000F1BC0"/>
    <w:rsid w:val="000F20AB"/>
    <w:rsid w:val="000F2410"/>
    <w:rsid w:val="000F24AC"/>
    <w:rsid w:val="000F27C7"/>
    <w:rsid w:val="000F29BF"/>
    <w:rsid w:val="000F2E2E"/>
    <w:rsid w:val="000F2E7B"/>
    <w:rsid w:val="000F2F21"/>
    <w:rsid w:val="000F31EA"/>
    <w:rsid w:val="000F3475"/>
    <w:rsid w:val="000F35C1"/>
    <w:rsid w:val="000F467A"/>
    <w:rsid w:val="000F4E7C"/>
    <w:rsid w:val="000F517E"/>
    <w:rsid w:val="000F5536"/>
    <w:rsid w:val="000F56FF"/>
    <w:rsid w:val="000F57F3"/>
    <w:rsid w:val="000F5942"/>
    <w:rsid w:val="000F6257"/>
    <w:rsid w:val="000F6401"/>
    <w:rsid w:val="000F6B09"/>
    <w:rsid w:val="000F7CF9"/>
    <w:rsid w:val="000F7E6E"/>
    <w:rsid w:val="000F7ECC"/>
    <w:rsid w:val="000F7FEF"/>
    <w:rsid w:val="001000C9"/>
    <w:rsid w:val="00100889"/>
    <w:rsid w:val="00100C4E"/>
    <w:rsid w:val="00100D9B"/>
    <w:rsid w:val="00100F25"/>
    <w:rsid w:val="0010156D"/>
    <w:rsid w:val="00101674"/>
    <w:rsid w:val="00101779"/>
    <w:rsid w:val="00101981"/>
    <w:rsid w:val="001019C7"/>
    <w:rsid w:val="001019EC"/>
    <w:rsid w:val="00101BB8"/>
    <w:rsid w:val="00102D13"/>
    <w:rsid w:val="00103534"/>
    <w:rsid w:val="00103599"/>
    <w:rsid w:val="00104073"/>
    <w:rsid w:val="001040CD"/>
    <w:rsid w:val="00104D9F"/>
    <w:rsid w:val="00104DFB"/>
    <w:rsid w:val="001053C0"/>
    <w:rsid w:val="001053C4"/>
    <w:rsid w:val="00105B38"/>
    <w:rsid w:val="00105BD4"/>
    <w:rsid w:val="001061BF"/>
    <w:rsid w:val="001061E2"/>
    <w:rsid w:val="00107286"/>
    <w:rsid w:val="001075B8"/>
    <w:rsid w:val="0011084B"/>
    <w:rsid w:val="00110AA4"/>
    <w:rsid w:val="00111732"/>
    <w:rsid w:val="00111CB5"/>
    <w:rsid w:val="00111DDE"/>
    <w:rsid w:val="00112419"/>
    <w:rsid w:val="001132FA"/>
    <w:rsid w:val="00113BF0"/>
    <w:rsid w:val="00113D8A"/>
    <w:rsid w:val="0011434A"/>
    <w:rsid w:val="00114350"/>
    <w:rsid w:val="0011449F"/>
    <w:rsid w:val="001146F4"/>
    <w:rsid w:val="00114E89"/>
    <w:rsid w:val="001150D9"/>
    <w:rsid w:val="00115274"/>
    <w:rsid w:val="0011529F"/>
    <w:rsid w:val="001156E2"/>
    <w:rsid w:val="00115C53"/>
    <w:rsid w:val="00116424"/>
    <w:rsid w:val="00116BB6"/>
    <w:rsid w:val="00116D54"/>
    <w:rsid w:val="00116DDA"/>
    <w:rsid w:val="00116E0F"/>
    <w:rsid w:val="001174AC"/>
    <w:rsid w:val="0011757C"/>
    <w:rsid w:val="001176C6"/>
    <w:rsid w:val="001179DD"/>
    <w:rsid w:val="00117A3A"/>
    <w:rsid w:val="00117D50"/>
    <w:rsid w:val="00117DFE"/>
    <w:rsid w:val="00120B15"/>
    <w:rsid w:val="001210A7"/>
    <w:rsid w:val="00121196"/>
    <w:rsid w:val="001214F2"/>
    <w:rsid w:val="00121906"/>
    <w:rsid w:val="00121DCF"/>
    <w:rsid w:val="00122266"/>
    <w:rsid w:val="00122418"/>
    <w:rsid w:val="0012273B"/>
    <w:rsid w:val="00122868"/>
    <w:rsid w:val="001229E3"/>
    <w:rsid w:val="00122B11"/>
    <w:rsid w:val="00122F9F"/>
    <w:rsid w:val="00123861"/>
    <w:rsid w:val="001238D1"/>
    <w:rsid w:val="0012395A"/>
    <w:rsid w:val="00123A12"/>
    <w:rsid w:val="00123BFE"/>
    <w:rsid w:val="00124515"/>
    <w:rsid w:val="0012496A"/>
    <w:rsid w:val="00124CA4"/>
    <w:rsid w:val="00125369"/>
    <w:rsid w:val="001256DA"/>
    <w:rsid w:val="00125956"/>
    <w:rsid w:val="00125EA9"/>
    <w:rsid w:val="00126F01"/>
    <w:rsid w:val="00126F6D"/>
    <w:rsid w:val="001277F3"/>
    <w:rsid w:val="00127E2C"/>
    <w:rsid w:val="00127F3E"/>
    <w:rsid w:val="001300FF"/>
    <w:rsid w:val="0013095C"/>
    <w:rsid w:val="00130E75"/>
    <w:rsid w:val="00130FA1"/>
    <w:rsid w:val="00131714"/>
    <w:rsid w:val="00131D0B"/>
    <w:rsid w:val="001321B3"/>
    <w:rsid w:val="00132282"/>
    <w:rsid w:val="0013240E"/>
    <w:rsid w:val="00132828"/>
    <w:rsid w:val="00132BC9"/>
    <w:rsid w:val="00132D26"/>
    <w:rsid w:val="00132DB0"/>
    <w:rsid w:val="00132ECF"/>
    <w:rsid w:val="00133387"/>
    <w:rsid w:val="001336CE"/>
    <w:rsid w:val="001338C9"/>
    <w:rsid w:val="00133927"/>
    <w:rsid w:val="00133BA5"/>
    <w:rsid w:val="00134170"/>
    <w:rsid w:val="00134229"/>
    <w:rsid w:val="001343FF"/>
    <w:rsid w:val="00134AD0"/>
    <w:rsid w:val="00134CCE"/>
    <w:rsid w:val="00134E4B"/>
    <w:rsid w:val="0013586A"/>
    <w:rsid w:val="00135CEB"/>
    <w:rsid w:val="001360F4"/>
    <w:rsid w:val="00136461"/>
    <w:rsid w:val="00136EA6"/>
    <w:rsid w:val="00137099"/>
    <w:rsid w:val="00137115"/>
    <w:rsid w:val="00140070"/>
    <w:rsid w:val="00140551"/>
    <w:rsid w:val="00140594"/>
    <w:rsid w:val="001405EE"/>
    <w:rsid w:val="00140904"/>
    <w:rsid w:val="00140BAD"/>
    <w:rsid w:val="00140C4A"/>
    <w:rsid w:val="00140FA3"/>
    <w:rsid w:val="0014113B"/>
    <w:rsid w:val="001412AB"/>
    <w:rsid w:val="0014139C"/>
    <w:rsid w:val="001413B2"/>
    <w:rsid w:val="00142413"/>
    <w:rsid w:val="00142ABA"/>
    <w:rsid w:val="00142CB2"/>
    <w:rsid w:val="001430AD"/>
    <w:rsid w:val="00143596"/>
    <w:rsid w:val="00143A9D"/>
    <w:rsid w:val="00143B11"/>
    <w:rsid w:val="00143F6A"/>
    <w:rsid w:val="0014445C"/>
    <w:rsid w:val="00144FFC"/>
    <w:rsid w:val="0014567B"/>
    <w:rsid w:val="00145815"/>
    <w:rsid w:val="001458AC"/>
    <w:rsid w:val="00145C58"/>
    <w:rsid w:val="00145CCC"/>
    <w:rsid w:val="00145FDB"/>
    <w:rsid w:val="00145FF3"/>
    <w:rsid w:val="00146394"/>
    <w:rsid w:val="00146B14"/>
    <w:rsid w:val="00146B1F"/>
    <w:rsid w:val="00146ED1"/>
    <w:rsid w:val="00147440"/>
    <w:rsid w:val="001475ED"/>
    <w:rsid w:val="001475FE"/>
    <w:rsid w:val="001476CE"/>
    <w:rsid w:val="00147BCC"/>
    <w:rsid w:val="00147F3B"/>
    <w:rsid w:val="00150793"/>
    <w:rsid w:val="00150CC6"/>
    <w:rsid w:val="00151584"/>
    <w:rsid w:val="00151AED"/>
    <w:rsid w:val="00151E0A"/>
    <w:rsid w:val="00151ED8"/>
    <w:rsid w:val="00152118"/>
    <w:rsid w:val="001526B7"/>
    <w:rsid w:val="00152C71"/>
    <w:rsid w:val="00152DC0"/>
    <w:rsid w:val="00152EC3"/>
    <w:rsid w:val="00152F16"/>
    <w:rsid w:val="00153901"/>
    <w:rsid w:val="00153922"/>
    <w:rsid w:val="00154D43"/>
    <w:rsid w:val="00154E99"/>
    <w:rsid w:val="0015520D"/>
    <w:rsid w:val="001552D1"/>
    <w:rsid w:val="0015535F"/>
    <w:rsid w:val="001554F8"/>
    <w:rsid w:val="001558E4"/>
    <w:rsid w:val="00155CCA"/>
    <w:rsid w:val="00155CE6"/>
    <w:rsid w:val="00155D5B"/>
    <w:rsid w:val="001563AB"/>
    <w:rsid w:val="00156C09"/>
    <w:rsid w:val="00156DD8"/>
    <w:rsid w:val="0015705B"/>
    <w:rsid w:val="001570B4"/>
    <w:rsid w:val="001571E9"/>
    <w:rsid w:val="00157440"/>
    <w:rsid w:val="00157546"/>
    <w:rsid w:val="001575B6"/>
    <w:rsid w:val="00157AC2"/>
    <w:rsid w:val="00160027"/>
    <w:rsid w:val="0016046D"/>
    <w:rsid w:val="001604DC"/>
    <w:rsid w:val="00160648"/>
    <w:rsid w:val="00161A2C"/>
    <w:rsid w:val="00162484"/>
    <w:rsid w:val="00162B5F"/>
    <w:rsid w:val="00163463"/>
    <w:rsid w:val="00163547"/>
    <w:rsid w:val="001637FE"/>
    <w:rsid w:val="00163C4E"/>
    <w:rsid w:val="0016443F"/>
    <w:rsid w:val="0016480C"/>
    <w:rsid w:val="0016537F"/>
    <w:rsid w:val="001655F2"/>
    <w:rsid w:val="00165734"/>
    <w:rsid w:val="00166077"/>
    <w:rsid w:val="0016635D"/>
    <w:rsid w:val="001663F0"/>
    <w:rsid w:val="00166639"/>
    <w:rsid w:val="00166860"/>
    <w:rsid w:val="0016747F"/>
    <w:rsid w:val="001678B6"/>
    <w:rsid w:val="00167A1B"/>
    <w:rsid w:val="00170078"/>
    <w:rsid w:val="001703CA"/>
    <w:rsid w:val="0017050A"/>
    <w:rsid w:val="001706A7"/>
    <w:rsid w:val="00170FD7"/>
    <w:rsid w:val="0017152D"/>
    <w:rsid w:val="00171A7E"/>
    <w:rsid w:val="00171ACC"/>
    <w:rsid w:val="00171B51"/>
    <w:rsid w:val="00171F4B"/>
    <w:rsid w:val="0017230A"/>
    <w:rsid w:val="001723BE"/>
    <w:rsid w:val="001727CC"/>
    <w:rsid w:val="001729D1"/>
    <w:rsid w:val="00173330"/>
    <w:rsid w:val="00173551"/>
    <w:rsid w:val="00173804"/>
    <w:rsid w:val="00173BBF"/>
    <w:rsid w:val="00173F7E"/>
    <w:rsid w:val="0017412B"/>
    <w:rsid w:val="00174713"/>
    <w:rsid w:val="00174E36"/>
    <w:rsid w:val="00174E6C"/>
    <w:rsid w:val="00174F03"/>
    <w:rsid w:val="0017511F"/>
    <w:rsid w:val="00175247"/>
    <w:rsid w:val="00175D15"/>
    <w:rsid w:val="0017617F"/>
    <w:rsid w:val="0017661D"/>
    <w:rsid w:val="00176698"/>
    <w:rsid w:val="0017672A"/>
    <w:rsid w:val="001769C4"/>
    <w:rsid w:val="00176B0D"/>
    <w:rsid w:val="00176F91"/>
    <w:rsid w:val="00177BA9"/>
    <w:rsid w:val="00177C1D"/>
    <w:rsid w:val="00177C7B"/>
    <w:rsid w:val="00177D0D"/>
    <w:rsid w:val="001800B8"/>
    <w:rsid w:val="00180D71"/>
    <w:rsid w:val="00180D8C"/>
    <w:rsid w:val="00180F01"/>
    <w:rsid w:val="00180FF3"/>
    <w:rsid w:val="00181173"/>
    <w:rsid w:val="001812E7"/>
    <w:rsid w:val="001813B6"/>
    <w:rsid w:val="0018146D"/>
    <w:rsid w:val="00182AC8"/>
    <w:rsid w:val="00182C62"/>
    <w:rsid w:val="00183038"/>
    <w:rsid w:val="0018311B"/>
    <w:rsid w:val="001836D0"/>
    <w:rsid w:val="00183888"/>
    <w:rsid w:val="00184023"/>
    <w:rsid w:val="00184246"/>
    <w:rsid w:val="00184A8C"/>
    <w:rsid w:val="00184C50"/>
    <w:rsid w:val="00184CC3"/>
    <w:rsid w:val="00185250"/>
    <w:rsid w:val="001852A3"/>
    <w:rsid w:val="00185E23"/>
    <w:rsid w:val="001861A0"/>
    <w:rsid w:val="00186278"/>
    <w:rsid w:val="00186411"/>
    <w:rsid w:val="00186748"/>
    <w:rsid w:val="00186AEC"/>
    <w:rsid w:val="00186B8B"/>
    <w:rsid w:val="001870F5"/>
    <w:rsid w:val="001878BB"/>
    <w:rsid w:val="00187951"/>
    <w:rsid w:val="00187D97"/>
    <w:rsid w:val="00190870"/>
    <w:rsid w:val="00190BBF"/>
    <w:rsid w:val="00190C96"/>
    <w:rsid w:val="00190DD6"/>
    <w:rsid w:val="00190F7D"/>
    <w:rsid w:val="00191088"/>
    <w:rsid w:val="0019123C"/>
    <w:rsid w:val="0019227C"/>
    <w:rsid w:val="0019231A"/>
    <w:rsid w:val="001924EA"/>
    <w:rsid w:val="0019277E"/>
    <w:rsid w:val="00192B13"/>
    <w:rsid w:val="00192C62"/>
    <w:rsid w:val="00192D39"/>
    <w:rsid w:val="00192F3F"/>
    <w:rsid w:val="00192F73"/>
    <w:rsid w:val="00193776"/>
    <w:rsid w:val="001938CA"/>
    <w:rsid w:val="00193D73"/>
    <w:rsid w:val="00193D7B"/>
    <w:rsid w:val="001940AF"/>
    <w:rsid w:val="001943C1"/>
    <w:rsid w:val="001946A2"/>
    <w:rsid w:val="00194711"/>
    <w:rsid w:val="00194A9B"/>
    <w:rsid w:val="00195556"/>
    <w:rsid w:val="0019578F"/>
    <w:rsid w:val="001957D9"/>
    <w:rsid w:val="001959CE"/>
    <w:rsid w:val="00195B9B"/>
    <w:rsid w:val="00195BB7"/>
    <w:rsid w:val="00195CE1"/>
    <w:rsid w:val="00195EDC"/>
    <w:rsid w:val="00195EF9"/>
    <w:rsid w:val="001963CB"/>
    <w:rsid w:val="0019691C"/>
    <w:rsid w:val="00196D08"/>
    <w:rsid w:val="00196EB9"/>
    <w:rsid w:val="0019721C"/>
    <w:rsid w:val="00197676"/>
    <w:rsid w:val="00197B5A"/>
    <w:rsid w:val="00197BA3"/>
    <w:rsid w:val="001A062D"/>
    <w:rsid w:val="001A13F1"/>
    <w:rsid w:val="001A149B"/>
    <w:rsid w:val="001A18FE"/>
    <w:rsid w:val="001A1933"/>
    <w:rsid w:val="001A2BCC"/>
    <w:rsid w:val="001A2E1A"/>
    <w:rsid w:val="001A34C3"/>
    <w:rsid w:val="001A358F"/>
    <w:rsid w:val="001A3875"/>
    <w:rsid w:val="001A3970"/>
    <w:rsid w:val="001A3A48"/>
    <w:rsid w:val="001A3EBB"/>
    <w:rsid w:val="001A3F3D"/>
    <w:rsid w:val="001A4134"/>
    <w:rsid w:val="001A41D1"/>
    <w:rsid w:val="001A42A9"/>
    <w:rsid w:val="001A4315"/>
    <w:rsid w:val="001A47D4"/>
    <w:rsid w:val="001A4858"/>
    <w:rsid w:val="001A4BB7"/>
    <w:rsid w:val="001A4C13"/>
    <w:rsid w:val="001A53C2"/>
    <w:rsid w:val="001A589D"/>
    <w:rsid w:val="001A592C"/>
    <w:rsid w:val="001A5E60"/>
    <w:rsid w:val="001A666D"/>
    <w:rsid w:val="001A6D93"/>
    <w:rsid w:val="001A6E72"/>
    <w:rsid w:val="001A7079"/>
    <w:rsid w:val="001A70AD"/>
    <w:rsid w:val="001A74BE"/>
    <w:rsid w:val="001A7686"/>
    <w:rsid w:val="001A7939"/>
    <w:rsid w:val="001A7FCE"/>
    <w:rsid w:val="001B0560"/>
    <w:rsid w:val="001B0AF0"/>
    <w:rsid w:val="001B0CF5"/>
    <w:rsid w:val="001B11F8"/>
    <w:rsid w:val="001B167B"/>
    <w:rsid w:val="001B17D6"/>
    <w:rsid w:val="001B19B8"/>
    <w:rsid w:val="001B1EAB"/>
    <w:rsid w:val="001B1EC3"/>
    <w:rsid w:val="001B20FD"/>
    <w:rsid w:val="001B2192"/>
    <w:rsid w:val="001B269D"/>
    <w:rsid w:val="001B2AC2"/>
    <w:rsid w:val="001B30CB"/>
    <w:rsid w:val="001B355B"/>
    <w:rsid w:val="001B3A6F"/>
    <w:rsid w:val="001B3A8C"/>
    <w:rsid w:val="001B3ABB"/>
    <w:rsid w:val="001B4217"/>
    <w:rsid w:val="001B4304"/>
    <w:rsid w:val="001B45F9"/>
    <w:rsid w:val="001B49F2"/>
    <w:rsid w:val="001B4A3A"/>
    <w:rsid w:val="001B4E9E"/>
    <w:rsid w:val="001B5110"/>
    <w:rsid w:val="001B5188"/>
    <w:rsid w:val="001B5411"/>
    <w:rsid w:val="001B5700"/>
    <w:rsid w:val="001B595F"/>
    <w:rsid w:val="001B5CC3"/>
    <w:rsid w:val="001B5D36"/>
    <w:rsid w:val="001B5E0C"/>
    <w:rsid w:val="001B5F86"/>
    <w:rsid w:val="001B61B5"/>
    <w:rsid w:val="001B63D2"/>
    <w:rsid w:val="001B680E"/>
    <w:rsid w:val="001B694F"/>
    <w:rsid w:val="001B6B3E"/>
    <w:rsid w:val="001B705D"/>
    <w:rsid w:val="001B77B1"/>
    <w:rsid w:val="001B77D0"/>
    <w:rsid w:val="001B7A34"/>
    <w:rsid w:val="001B7B3B"/>
    <w:rsid w:val="001B7D33"/>
    <w:rsid w:val="001B7DD2"/>
    <w:rsid w:val="001B7F0E"/>
    <w:rsid w:val="001C038F"/>
    <w:rsid w:val="001C0A59"/>
    <w:rsid w:val="001C0ABF"/>
    <w:rsid w:val="001C0EF9"/>
    <w:rsid w:val="001C1102"/>
    <w:rsid w:val="001C1784"/>
    <w:rsid w:val="001C1856"/>
    <w:rsid w:val="001C1A2F"/>
    <w:rsid w:val="001C1E3A"/>
    <w:rsid w:val="001C2C9F"/>
    <w:rsid w:val="001C327C"/>
    <w:rsid w:val="001C329D"/>
    <w:rsid w:val="001C3620"/>
    <w:rsid w:val="001C3B70"/>
    <w:rsid w:val="001C45FC"/>
    <w:rsid w:val="001C4B33"/>
    <w:rsid w:val="001C4C0F"/>
    <w:rsid w:val="001C4D68"/>
    <w:rsid w:val="001C5006"/>
    <w:rsid w:val="001C5A0F"/>
    <w:rsid w:val="001C5EA6"/>
    <w:rsid w:val="001C6154"/>
    <w:rsid w:val="001C63F1"/>
    <w:rsid w:val="001C643F"/>
    <w:rsid w:val="001C6603"/>
    <w:rsid w:val="001C6A9A"/>
    <w:rsid w:val="001C7001"/>
    <w:rsid w:val="001C70BE"/>
    <w:rsid w:val="001C7A78"/>
    <w:rsid w:val="001C7D87"/>
    <w:rsid w:val="001D01B0"/>
    <w:rsid w:val="001D01E9"/>
    <w:rsid w:val="001D0266"/>
    <w:rsid w:val="001D0D86"/>
    <w:rsid w:val="001D0E05"/>
    <w:rsid w:val="001D10B7"/>
    <w:rsid w:val="001D1832"/>
    <w:rsid w:val="001D1CDF"/>
    <w:rsid w:val="001D2350"/>
    <w:rsid w:val="001D2ACB"/>
    <w:rsid w:val="001D2B88"/>
    <w:rsid w:val="001D3098"/>
    <w:rsid w:val="001D313B"/>
    <w:rsid w:val="001D324C"/>
    <w:rsid w:val="001D340B"/>
    <w:rsid w:val="001D3789"/>
    <w:rsid w:val="001D3CFD"/>
    <w:rsid w:val="001D3D7F"/>
    <w:rsid w:val="001D4058"/>
    <w:rsid w:val="001D4235"/>
    <w:rsid w:val="001D4F38"/>
    <w:rsid w:val="001D54A8"/>
    <w:rsid w:val="001D59EC"/>
    <w:rsid w:val="001D5EFC"/>
    <w:rsid w:val="001D619C"/>
    <w:rsid w:val="001D6335"/>
    <w:rsid w:val="001D687A"/>
    <w:rsid w:val="001D6E47"/>
    <w:rsid w:val="001D7067"/>
    <w:rsid w:val="001D72F4"/>
    <w:rsid w:val="001D7B41"/>
    <w:rsid w:val="001E0734"/>
    <w:rsid w:val="001E1099"/>
    <w:rsid w:val="001E12FD"/>
    <w:rsid w:val="001E175C"/>
    <w:rsid w:val="001E1ACE"/>
    <w:rsid w:val="001E20C0"/>
    <w:rsid w:val="001E2518"/>
    <w:rsid w:val="001E2E59"/>
    <w:rsid w:val="001E3396"/>
    <w:rsid w:val="001E3AA5"/>
    <w:rsid w:val="001E40DB"/>
    <w:rsid w:val="001E4135"/>
    <w:rsid w:val="001E46FF"/>
    <w:rsid w:val="001E4776"/>
    <w:rsid w:val="001E4B46"/>
    <w:rsid w:val="001E51AE"/>
    <w:rsid w:val="001E586F"/>
    <w:rsid w:val="001E5883"/>
    <w:rsid w:val="001E5BE4"/>
    <w:rsid w:val="001E5C26"/>
    <w:rsid w:val="001E5CB2"/>
    <w:rsid w:val="001E718E"/>
    <w:rsid w:val="001E744E"/>
    <w:rsid w:val="001F0100"/>
    <w:rsid w:val="001F02FB"/>
    <w:rsid w:val="001F04D2"/>
    <w:rsid w:val="001F0655"/>
    <w:rsid w:val="001F076C"/>
    <w:rsid w:val="001F0956"/>
    <w:rsid w:val="001F0958"/>
    <w:rsid w:val="001F169B"/>
    <w:rsid w:val="001F1DC2"/>
    <w:rsid w:val="001F1E33"/>
    <w:rsid w:val="001F2003"/>
    <w:rsid w:val="001F205B"/>
    <w:rsid w:val="001F240A"/>
    <w:rsid w:val="001F268A"/>
    <w:rsid w:val="001F29D7"/>
    <w:rsid w:val="001F2FD1"/>
    <w:rsid w:val="001F3103"/>
    <w:rsid w:val="001F3184"/>
    <w:rsid w:val="001F3448"/>
    <w:rsid w:val="001F4529"/>
    <w:rsid w:val="001F45FE"/>
    <w:rsid w:val="001F48AF"/>
    <w:rsid w:val="001F4917"/>
    <w:rsid w:val="001F5700"/>
    <w:rsid w:val="001F5DC9"/>
    <w:rsid w:val="001F5E9F"/>
    <w:rsid w:val="001F6386"/>
    <w:rsid w:val="001F6389"/>
    <w:rsid w:val="001F64B7"/>
    <w:rsid w:val="001F666B"/>
    <w:rsid w:val="001F68D5"/>
    <w:rsid w:val="001F7511"/>
    <w:rsid w:val="00200350"/>
    <w:rsid w:val="00200363"/>
    <w:rsid w:val="002004A7"/>
    <w:rsid w:val="0020090B"/>
    <w:rsid w:val="00200E5C"/>
    <w:rsid w:val="0020110E"/>
    <w:rsid w:val="0020112C"/>
    <w:rsid w:val="002013D3"/>
    <w:rsid w:val="002013FB"/>
    <w:rsid w:val="002017E0"/>
    <w:rsid w:val="0020223D"/>
    <w:rsid w:val="0020294C"/>
    <w:rsid w:val="00202C9D"/>
    <w:rsid w:val="00203278"/>
    <w:rsid w:val="002036D4"/>
    <w:rsid w:val="0020379E"/>
    <w:rsid w:val="0020387C"/>
    <w:rsid w:val="00203A99"/>
    <w:rsid w:val="00203E12"/>
    <w:rsid w:val="00204328"/>
    <w:rsid w:val="00204672"/>
    <w:rsid w:val="00204A21"/>
    <w:rsid w:val="00205152"/>
    <w:rsid w:val="00205377"/>
    <w:rsid w:val="00205710"/>
    <w:rsid w:val="002059F4"/>
    <w:rsid w:val="00205BF8"/>
    <w:rsid w:val="00206149"/>
    <w:rsid w:val="002074A9"/>
    <w:rsid w:val="0020776D"/>
    <w:rsid w:val="00207D1E"/>
    <w:rsid w:val="002101E2"/>
    <w:rsid w:val="00210C62"/>
    <w:rsid w:val="00210C76"/>
    <w:rsid w:val="00211083"/>
    <w:rsid w:val="00211369"/>
    <w:rsid w:val="00211446"/>
    <w:rsid w:val="0021188B"/>
    <w:rsid w:val="00211C21"/>
    <w:rsid w:val="00211E23"/>
    <w:rsid w:val="00211ED7"/>
    <w:rsid w:val="002121E1"/>
    <w:rsid w:val="002126B7"/>
    <w:rsid w:val="00212859"/>
    <w:rsid w:val="00212899"/>
    <w:rsid w:val="00212901"/>
    <w:rsid w:val="00212D59"/>
    <w:rsid w:val="00213697"/>
    <w:rsid w:val="002136C1"/>
    <w:rsid w:val="002137BA"/>
    <w:rsid w:val="00213885"/>
    <w:rsid w:val="00213B41"/>
    <w:rsid w:val="00213DBA"/>
    <w:rsid w:val="00213E45"/>
    <w:rsid w:val="00213ED2"/>
    <w:rsid w:val="002140A6"/>
    <w:rsid w:val="002148CB"/>
    <w:rsid w:val="00214A0A"/>
    <w:rsid w:val="00214B0C"/>
    <w:rsid w:val="002163BE"/>
    <w:rsid w:val="00216451"/>
    <w:rsid w:val="0021648C"/>
    <w:rsid w:val="00217277"/>
    <w:rsid w:val="00217C36"/>
    <w:rsid w:val="002201B6"/>
    <w:rsid w:val="00220377"/>
    <w:rsid w:val="00220750"/>
    <w:rsid w:val="002214C5"/>
    <w:rsid w:val="00221C04"/>
    <w:rsid w:val="00222A99"/>
    <w:rsid w:val="002244B6"/>
    <w:rsid w:val="00224689"/>
    <w:rsid w:val="00224A99"/>
    <w:rsid w:val="00224C9E"/>
    <w:rsid w:val="00224FC0"/>
    <w:rsid w:val="00225C5C"/>
    <w:rsid w:val="00225E1D"/>
    <w:rsid w:val="002260BC"/>
    <w:rsid w:val="002260DD"/>
    <w:rsid w:val="0022665E"/>
    <w:rsid w:val="0022677A"/>
    <w:rsid w:val="00226D00"/>
    <w:rsid w:val="00227297"/>
    <w:rsid w:val="002274A8"/>
    <w:rsid w:val="0022763C"/>
    <w:rsid w:val="0022775B"/>
    <w:rsid w:val="00227784"/>
    <w:rsid w:val="00227A37"/>
    <w:rsid w:val="002304AC"/>
    <w:rsid w:val="0023059E"/>
    <w:rsid w:val="0023063A"/>
    <w:rsid w:val="00230B15"/>
    <w:rsid w:val="00230B27"/>
    <w:rsid w:val="00230CE8"/>
    <w:rsid w:val="00230D39"/>
    <w:rsid w:val="00230E37"/>
    <w:rsid w:val="00230E6A"/>
    <w:rsid w:val="00230EF8"/>
    <w:rsid w:val="00230FB8"/>
    <w:rsid w:val="00231684"/>
    <w:rsid w:val="002316FC"/>
    <w:rsid w:val="00231C37"/>
    <w:rsid w:val="002320A6"/>
    <w:rsid w:val="002327C3"/>
    <w:rsid w:val="00233FE9"/>
    <w:rsid w:val="0023495A"/>
    <w:rsid w:val="00234F01"/>
    <w:rsid w:val="00235073"/>
    <w:rsid w:val="002353D6"/>
    <w:rsid w:val="0023580F"/>
    <w:rsid w:val="00236145"/>
    <w:rsid w:val="002362A4"/>
    <w:rsid w:val="0023642D"/>
    <w:rsid w:val="002365D3"/>
    <w:rsid w:val="0023692F"/>
    <w:rsid w:val="00236A0F"/>
    <w:rsid w:val="00236F0D"/>
    <w:rsid w:val="002372E9"/>
    <w:rsid w:val="002372F0"/>
    <w:rsid w:val="00237677"/>
    <w:rsid w:val="00237FFE"/>
    <w:rsid w:val="002401D6"/>
    <w:rsid w:val="00240687"/>
    <w:rsid w:val="002407C3"/>
    <w:rsid w:val="00240ABD"/>
    <w:rsid w:val="00240B06"/>
    <w:rsid w:val="00240DE5"/>
    <w:rsid w:val="00241019"/>
    <w:rsid w:val="0024107D"/>
    <w:rsid w:val="002410D6"/>
    <w:rsid w:val="00241319"/>
    <w:rsid w:val="0024174F"/>
    <w:rsid w:val="00241993"/>
    <w:rsid w:val="00241FE8"/>
    <w:rsid w:val="00242328"/>
    <w:rsid w:val="002423E5"/>
    <w:rsid w:val="00242639"/>
    <w:rsid w:val="002434F4"/>
    <w:rsid w:val="00243666"/>
    <w:rsid w:val="002437F9"/>
    <w:rsid w:val="0024387B"/>
    <w:rsid w:val="00243F5A"/>
    <w:rsid w:val="002441BD"/>
    <w:rsid w:val="0024440C"/>
    <w:rsid w:val="00244AB6"/>
    <w:rsid w:val="00245026"/>
    <w:rsid w:val="002451C2"/>
    <w:rsid w:val="002453E7"/>
    <w:rsid w:val="002455D7"/>
    <w:rsid w:val="00245784"/>
    <w:rsid w:val="002458D0"/>
    <w:rsid w:val="002462CB"/>
    <w:rsid w:val="00246664"/>
    <w:rsid w:val="002467C6"/>
    <w:rsid w:val="00246B17"/>
    <w:rsid w:val="00246C69"/>
    <w:rsid w:val="002471A7"/>
    <w:rsid w:val="002476BE"/>
    <w:rsid w:val="0024786F"/>
    <w:rsid w:val="00250113"/>
    <w:rsid w:val="00250770"/>
    <w:rsid w:val="002508AE"/>
    <w:rsid w:val="00250B20"/>
    <w:rsid w:val="00250EB7"/>
    <w:rsid w:val="002511F0"/>
    <w:rsid w:val="00252E44"/>
    <w:rsid w:val="002538F4"/>
    <w:rsid w:val="00253A2F"/>
    <w:rsid w:val="00253CCC"/>
    <w:rsid w:val="00253D90"/>
    <w:rsid w:val="00253E9D"/>
    <w:rsid w:val="00254034"/>
    <w:rsid w:val="00254177"/>
    <w:rsid w:val="00254544"/>
    <w:rsid w:val="00254B4D"/>
    <w:rsid w:val="00254B9B"/>
    <w:rsid w:val="002550C9"/>
    <w:rsid w:val="00255474"/>
    <w:rsid w:val="00255F2E"/>
    <w:rsid w:val="0025658F"/>
    <w:rsid w:val="00256C1D"/>
    <w:rsid w:val="00256CA7"/>
    <w:rsid w:val="00256D85"/>
    <w:rsid w:val="002571D5"/>
    <w:rsid w:val="002574F9"/>
    <w:rsid w:val="00257893"/>
    <w:rsid w:val="002600EC"/>
    <w:rsid w:val="0026020A"/>
    <w:rsid w:val="00260614"/>
    <w:rsid w:val="002608B8"/>
    <w:rsid w:val="00260D11"/>
    <w:rsid w:val="00260DA6"/>
    <w:rsid w:val="0026112F"/>
    <w:rsid w:val="00261D9E"/>
    <w:rsid w:val="00262304"/>
    <w:rsid w:val="00262AB7"/>
    <w:rsid w:val="00262B4F"/>
    <w:rsid w:val="00262F58"/>
    <w:rsid w:val="00263133"/>
    <w:rsid w:val="0026313B"/>
    <w:rsid w:val="00263542"/>
    <w:rsid w:val="00263811"/>
    <w:rsid w:val="00263936"/>
    <w:rsid w:val="00263B6F"/>
    <w:rsid w:val="00263CC5"/>
    <w:rsid w:val="00263EED"/>
    <w:rsid w:val="00263F5D"/>
    <w:rsid w:val="00264186"/>
    <w:rsid w:val="00264811"/>
    <w:rsid w:val="00264F4C"/>
    <w:rsid w:val="00265F74"/>
    <w:rsid w:val="00266223"/>
    <w:rsid w:val="00266BB7"/>
    <w:rsid w:val="00266BDD"/>
    <w:rsid w:val="00267340"/>
    <w:rsid w:val="0026768B"/>
    <w:rsid w:val="00267B20"/>
    <w:rsid w:val="00267B87"/>
    <w:rsid w:val="002708A1"/>
    <w:rsid w:val="00271299"/>
    <w:rsid w:val="00272142"/>
    <w:rsid w:val="00272170"/>
    <w:rsid w:val="00273542"/>
    <w:rsid w:val="00273A30"/>
    <w:rsid w:val="00273CCC"/>
    <w:rsid w:val="00274450"/>
    <w:rsid w:val="00274827"/>
    <w:rsid w:val="00274882"/>
    <w:rsid w:val="00274DD8"/>
    <w:rsid w:val="002757AD"/>
    <w:rsid w:val="00275A0C"/>
    <w:rsid w:val="00275E91"/>
    <w:rsid w:val="00276145"/>
    <w:rsid w:val="002764AA"/>
    <w:rsid w:val="00276636"/>
    <w:rsid w:val="00276A6D"/>
    <w:rsid w:val="00276B0D"/>
    <w:rsid w:val="002772F0"/>
    <w:rsid w:val="00277464"/>
    <w:rsid w:val="002778BD"/>
    <w:rsid w:val="0028017C"/>
    <w:rsid w:val="002802E3"/>
    <w:rsid w:val="002804B2"/>
    <w:rsid w:val="0028064B"/>
    <w:rsid w:val="0028099B"/>
    <w:rsid w:val="002811E7"/>
    <w:rsid w:val="002815C3"/>
    <w:rsid w:val="00281685"/>
    <w:rsid w:val="0028188F"/>
    <w:rsid w:val="00281D1D"/>
    <w:rsid w:val="00281E95"/>
    <w:rsid w:val="00282833"/>
    <w:rsid w:val="00282B36"/>
    <w:rsid w:val="00282BE7"/>
    <w:rsid w:val="00282C59"/>
    <w:rsid w:val="00282DB3"/>
    <w:rsid w:val="00283182"/>
    <w:rsid w:val="0028328C"/>
    <w:rsid w:val="00283C03"/>
    <w:rsid w:val="002844A3"/>
    <w:rsid w:val="002845CC"/>
    <w:rsid w:val="002846E8"/>
    <w:rsid w:val="00284AD3"/>
    <w:rsid w:val="00284D50"/>
    <w:rsid w:val="00284D67"/>
    <w:rsid w:val="0028596C"/>
    <w:rsid w:val="00285B43"/>
    <w:rsid w:val="00285CD8"/>
    <w:rsid w:val="00286073"/>
    <w:rsid w:val="002861C8"/>
    <w:rsid w:val="0028660A"/>
    <w:rsid w:val="0028696B"/>
    <w:rsid w:val="00286A39"/>
    <w:rsid w:val="00287C02"/>
    <w:rsid w:val="00290C67"/>
    <w:rsid w:val="00291032"/>
    <w:rsid w:val="002915A7"/>
    <w:rsid w:val="00291826"/>
    <w:rsid w:val="00291AD9"/>
    <w:rsid w:val="00291F95"/>
    <w:rsid w:val="00292936"/>
    <w:rsid w:val="00292A22"/>
    <w:rsid w:val="00292A45"/>
    <w:rsid w:val="00292D31"/>
    <w:rsid w:val="00293AC3"/>
    <w:rsid w:val="002942C4"/>
    <w:rsid w:val="00294D5E"/>
    <w:rsid w:val="00294D65"/>
    <w:rsid w:val="0029569D"/>
    <w:rsid w:val="002956AB"/>
    <w:rsid w:val="002961B2"/>
    <w:rsid w:val="0029638D"/>
    <w:rsid w:val="00296462"/>
    <w:rsid w:val="002965CD"/>
    <w:rsid w:val="00296C8A"/>
    <w:rsid w:val="002978F2"/>
    <w:rsid w:val="00297DFF"/>
    <w:rsid w:val="002A00D5"/>
    <w:rsid w:val="002A0599"/>
    <w:rsid w:val="002A07F1"/>
    <w:rsid w:val="002A14F0"/>
    <w:rsid w:val="002A15BD"/>
    <w:rsid w:val="002A19D9"/>
    <w:rsid w:val="002A1D01"/>
    <w:rsid w:val="002A20F3"/>
    <w:rsid w:val="002A2607"/>
    <w:rsid w:val="002A26B4"/>
    <w:rsid w:val="002A2893"/>
    <w:rsid w:val="002A2901"/>
    <w:rsid w:val="002A2A4C"/>
    <w:rsid w:val="002A2EBA"/>
    <w:rsid w:val="002A3363"/>
    <w:rsid w:val="002A35C0"/>
    <w:rsid w:val="002A35CA"/>
    <w:rsid w:val="002A3BD7"/>
    <w:rsid w:val="002A590A"/>
    <w:rsid w:val="002A5D58"/>
    <w:rsid w:val="002A6039"/>
    <w:rsid w:val="002A64B8"/>
    <w:rsid w:val="002A655E"/>
    <w:rsid w:val="002A6BC6"/>
    <w:rsid w:val="002A6EC4"/>
    <w:rsid w:val="002A6F6D"/>
    <w:rsid w:val="002A732C"/>
    <w:rsid w:val="002A7AD5"/>
    <w:rsid w:val="002B049F"/>
    <w:rsid w:val="002B04B7"/>
    <w:rsid w:val="002B0634"/>
    <w:rsid w:val="002B06DB"/>
    <w:rsid w:val="002B0AB6"/>
    <w:rsid w:val="002B1089"/>
    <w:rsid w:val="002B1157"/>
    <w:rsid w:val="002B1478"/>
    <w:rsid w:val="002B1612"/>
    <w:rsid w:val="002B161F"/>
    <w:rsid w:val="002B24CA"/>
    <w:rsid w:val="002B2511"/>
    <w:rsid w:val="002B29B4"/>
    <w:rsid w:val="002B3134"/>
    <w:rsid w:val="002B3216"/>
    <w:rsid w:val="002B3548"/>
    <w:rsid w:val="002B3CF9"/>
    <w:rsid w:val="002B3E98"/>
    <w:rsid w:val="002B4114"/>
    <w:rsid w:val="002B4131"/>
    <w:rsid w:val="002B4198"/>
    <w:rsid w:val="002B41F4"/>
    <w:rsid w:val="002B4435"/>
    <w:rsid w:val="002B49BD"/>
    <w:rsid w:val="002B4BE4"/>
    <w:rsid w:val="002B502E"/>
    <w:rsid w:val="002B594C"/>
    <w:rsid w:val="002B60CC"/>
    <w:rsid w:val="002B686E"/>
    <w:rsid w:val="002B695F"/>
    <w:rsid w:val="002B707B"/>
    <w:rsid w:val="002B7091"/>
    <w:rsid w:val="002B7121"/>
    <w:rsid w:val="002B7198"/>
    <w:rsid w:val="002B7914"/>
    <w:rsid w:val="002B7DF0"/>
    <w:rsid w:val="002B7ED1"/>
    <w:rsid w:val="002B7F12"/>
    <w:rsid w:val="002C0046"/>
    <w:rsid w:val="002C042D"/>
    <w:rsid w:val="002C0583"/>
    <w:rsid w:val="002C0927"/>
    <w:rsid w:val="002C0AD7"/>
    <w:rsid w:val="002C0E14"/>
    <w:rsid w:val="002C11E3"/>
    <w:rsid w:val="002C1604"/>
    <w:rsid w:val="002C17D7"/>
    <w:rsid w:val="002C17EE"/>
    <w:rsid w:val="002C18CB"/>
    <w:rsid w:val="002C1992"/>
    <w:rsid w:val="002C1C42"/>
    <w:rsid w:val="002C1D5E"/>
    <w:rsid w:val="002C1DF4"/>
    <w:rsid w:val="002C2024"/>
    <w:rsid w:val="002C2372"/>
    <w:rsid w:val="002C248E"/>
    <w:rsid w:val="002C29B7"/>
    <w:rsid w:val="002C2DC5"/>
    <w:rsid w:val="002C2E86"/>
    <w:rsid w:val="002C2FF3"/>
    <w:rsid w:val="002C327C"/>
    <w:rsid w:val="002C32E4"/>
    <w:rsid w:val="002C3859"/>
    <w:rsid w:val="002C3881"/>
    <w:rsid w:val="002C3CE3"/>
    <w:rsid w:val="002C406B"/>
    <w:rsid w:val="002C487A"/>
    <w:rsid w:val="002C52A7"/>
    <w:rsid w:val="002C5693"/>
    <w:rsid w:val="002C5E78"/>
    <w:rsid w:val="002C5F7F"/>
    <w:rsid w:val="002C61B8"/>
    <w:rsid w:val="002C6359"/>
    <w:rsid w:val="002C6753"/>
    <w:rsid w:val="002C727B"/>
    <w:rsid w:val="002C7E9B"/>
    <w:rsid w:val="002D0136"/>
    <w:rsid w:val="002D091D"/>
    <w:rsid w:val="002D15CB"/>
    <w:rsid w:val="002D184A"/>
    <w:rsid w:val="002D226A"/>
    <w:rsid w:val="002D24F3"/>
    <w:rsid w:val="002D2CCD"/>
    <w:rsid w:val="002D2D11"/>
    <w:rsid w:val="002D2DB6"/>
    <w:rsid w:val="002D2E07"/>
    <w:rsid w:val="002D3102"/>
    <w:rsid w:val="002D314B"/>
    <w:rsid w:val="002D3DCC"/>
    <w:rsid w:val="002D3F46"/>
    <w:rsid w:val="002D41C9"/>
    <w:rsid w:val="002D489D"/>
    <w:rsid w:val="002D49C0"/>
    <w:rsid w:val="002D4D33"/>
    <w:rsid w:val="002D5292"/>
    <w:rsid w:val="002D577B"/>
    <w:rsid w:val="002D5980"/>
    <w:rsid w:val="002D64C2"/>
    <w:rsid w:val="002D652E"/>
    <w:rsid w:val="002D6BAE"/>
    <w:rsid w:val="002D74A5"/>
    <w:rsid w:val="002D7AEC"/>
    <w:rsid w:val="002E0425"/>
    <w:rsid w:val="002E0E13"/>
    <w:rsid w:val="002E0E4E"/>
    <w:rsid w:val="002E1913"/>
    <w:rsid w:val="002E1B78"/>
    <w:rsid w:val="002E1C54"/>
    <w:rsid w:val="002E1E4A"/>
    <w:rsid w:val="002E202D"/>
    <w:rsid w:val="002E2679"/>
    <w:rsid w:val="002E3105"/>
    <w:rsid w:val="002E3474"/>
    <w:rsid w:val="002E3C07"/>
    <w:rsid w:val="002E3DD0"/>
    <w:rsid w:val="002E3F8E"/>
    <w:rsid w:val="002E408E"/>
    <w:rsid w:val="002E4366"/>
    <w:rsid w:val="002E45BE"/>
    <w:rsid w:val="002E45D5"/>
    <w:rsid w:val="002E4F52"/>
    <w:rsid w:val="002E55CA"/>
    <w:rsid w:val="002E5D66"/>
    <w:rsid w:val="002E62BD"/>
    <w:rsid w:val="002E71BC"/>
    <w:rsid w:val="002F00A5"/>
    <w:rsid w:val="002F04C7"/>
    <w:rsid w:val="002F0730"/>
    <w:rsid w:val="002F0E35"/>
    <w:rsid w:val="002F11EF"/>
    <w:rsid w:val="002F12EA"/>
    <w:rsid w:val="002F1751"/>
    <w:rsid w:val="002F1986"/>
    <w:rsid w:val="002F20B2"/>
    <w:rsid w:val="002F2118"/>
    <w:rsid w:val="002F2163"/>
    <w:rsid w:val="002F236F"/>
    <w:rsid w:val="002F263F"/>
    <w:rsid w:val="002F29D8"/>
    <w:rsid w:val="002F2AF3"/>
    <w:rsid w:val="002F2BDE"/>
    <w:rsid w:val="002F2EF3"/>
    <w:rsid w:val="002F3385"/>
    <w:rsid w:val="002F357D"/>
    <w:rsid w:val="002F4421"/>
    <w:rsid w:val="002F44E6"/>
    <w:rsid w:val="002F471E"/>
    <w:rsid w:val="002F51E5"/>
    <w:rsid w:val="002F5549"/>
    <w:rsid w:val="002F554E"/>
    <w:rsid w:val="002F5A81"/>
    <w:rsid w:val="002F5BB8"/>
    <w:rsid w:val="002F5CFA"/>
    <w:rsid w:val="002F5DFC"/>
    <w:rsid w:val="002F6402"/>
    <w:rsid w:val="002F6A7E"/>
    <w:rsid w:val="002F6C42"/>
    <w:rsid w:val="002F72D0"/>
    <w:rsid w:val="002F7AFC"/>
    <w:rsid w:val="002F7E72"/>
    <w:rsid w:val="00300086"/>
    <w:rsid w:val="003003F2"/>
    <w:rsid w:val="003005B6"/>
    <w:rsid w:val="00300BFD"/>
    <w:rsid w:val="00300C63"/>
    <w:rsid w:val="00300E3C"/>
    <w:rsid w:val="003012E3"/>
    <w:rsid w:val="0030142C"/>
    <w:rsid w:val="00301B15"/>
    <w:rsid w:val="00301BB1"/>
    <w:rsid w:val="00301C2E"/>
    <w:rsid w:val="00301C9B"/>
    <w:rsid w:val="0030299C"/>
    <w:rsid w:val="00302D69"/>
    <w:rsid w:val="00302D79"/>
    <w:rsid w:val="00302F2D"/>
    <w:rsid w:val="00302F76"/>
    <w:rsid w:val="003032CA"/>
    <w:rsid w:val="003035C7"/>
    <w:rsid w:val="00303A67"/>
    <w:rsid w:val="00304092"/>
    <w:rsid w:val="00304609"/>
    <w:rsid w:val="003048D3"/>
    <w:rsid w:val="003048D5"/>
    <w:rsid w:val="00304C06"/>
    <w:rsid w:val="00304E8E"/>
    <w:rsid w:val="00305A19"/>
    <w:rsid w:val="00306B70"/>
    <w:rsid w:val="0030708D"/>
    <w:rsid w:val="003072A2"/>
    <w:rsid w:val="003074C9"/>
    <w:rsid w:val="00310597"/>
    <w:rsid w:val="003108A4"/>
    <w:rsid w:val="00310C99"/>
    <w:rsid w:val="00310F2A"/>
    <w:rsid w:val="00311241"/>
    <w:rsid w:val="003113B2"/>
    <w:rsid w:val="00311B1B"/>
    <w:rsid w:val="00311C81"/>
    <w:rsid w:val="00311CB3"/>
    <w:rsid w:val="00311FE1"/>
    <w:rsid w:val="00312634"/>
    <w:rsid w:val="003129A8"/>
    <w:rsid w:val="00313126"/>
    <w:rsid w:val="00313EFB"/>
    <w:rsid w:val="00314730"/>
    <w:rsid w:val="00314E81"/>
    <w:rsid w:val="00315401"/>
    <w:rsid w:val="00315713"/>
    <w:rsid w:val="003158D0"/>
    <w:rsid w:val="003159D4"/>
    <w:rsid w:val="00315A92"/>
    <w:rsid w:val="00316229"/>
    <w:rsid w:val="003162C5"/>
    <w:rsid w:val="003162F5"/>
    <w:rsid w:val="0031680E"/>
    <w:rsid w:val="00316CC6"/>
    <w:rsid w:val="00316F49"/>
    <w:rsid w:val="003178B5"/>
    <w:rsid w:val="003179E9"/>
    <w:rsid w:val="00317B0E"/>
    <w:rsid w:val="00317B55"/>
    <w:rsid w:val="00320B92"/>
    <w:rsid w:val="00320C11"/>
    <w:rsid w:val="00320F05"/>
    <w:rsid w:val="00321269"/>
    <w:rsid w:val="003213D0"/>
    <w:rsid w:val="0032151C"/>
    <w:rsid w:val="003215D8"/>
    <w:rsid w:val="00321707"/>
    <w:rsid w:val="00321DBD"/>
    <w:rsid w:val="00321F42"/>
    <w:rsid w:val="00322144"/>
    <w:rsid w:val="0032237D"/>
    <w:rsid w:val="0032252C"/>
    <w:rsid w:val="00322721"/>
    <w:rsid w:val="00322B43"/>
    <w:rsid w:val="00322D97"/>
    <w:rsid w:val="003231FD"/>
    <w:rsid w:val="00323260"/>
    <w:rsid w:val="00323543"/>
    <w:rsid w:val="00323913"/>
    <w:rsid w:val="003239B7"/>
    <w:rsid w:val="00323B72"/>
    <w:rsid w:val="00323BC6"/>
    <w:rsid w:val="00323BCA"/>
    <w:rsid w:val="00323FB9"/>
    <w:rsid w:val="003242CB"/>
    <w:rsid w:val="00324519"/>
    <w:rsid w:val="00324769"/>
    <w:rsid w:val="00324B16"/>
    <w:rsid w:val="00324B8E"/>
    <w:rsid w:val="003254E5"/>
    <w:rsid w:val="003256B2"/>
    <w:rsid w:val="00325F7B"/>
    <w:rsid w:val="003262C2"/>
    <w:rsid w:val="0032635B"/>
    <w:rsid w:val="0032647D"/>
    <w:rsid w:val="0032697D"/>
    <w:rsid w:val="00326B15"/>
    <w:rsid w:val="00326C76"/>
    <w:rsid w:val="003271A7"/>
    <w:rsid w:val="003276DC"/>
    <w:rsid w:val="00327774"/>
    <w:rsid w:val="00327BBA"/>
    <w:rsid w:val="00327FF2"/>
    <w:rsid w:val="00330104"/>
    <w:rsid w:val="00330837"/>
    <w:rsid w:val="003309CA"/>
    <w:rsid w:val="00331165"/>
    <w:rsid w:val="003314CA"/>
    <w:rsid w:val="003323BB"/>
    <w:rsid w:val="00332E4A"/>
    <w:rsid w:val="003339D6"/>
    <w:rsid w:val="00334FCE"/>
    <w:rsid w:val="00335D5D"/>
    <w:rsid w:val="00335E2E"/>
    <w:rsid w:val="00335EB5"/>
    <w:rsid w:val="003367E5"/>
    <w:rsid w:val="0033778F"/>
    <w:rsid w:val="003379EF"/>
    <w:rsid w:val="00340452"/>
    <w:rsid w:val="00340669"/>
    <w:rsid w:val="003406D1"/>
    <w:rsid w:val="00340942"/>
    <w:rsid w:val="00340CB7"/>
    <w:rsid w:val="00341525"/>
    <w:rsid w:val="00341752"/>
    <w:rsid w:val="00341984"/>
    <w:rsid w:val="003419A1"/>
    <w:rsid w:val="00341EFC"/>
    <w:rsid w:val="00342961"/>
    <w:rsid w:val="00342CD4"/>
    <w:rsid w:val="00342FC5"/>
    <w:rsid w:val="00343394"/>
    <w:rsid w:val="003435D9"/>
    <w:rsid w:val="00343788"/>
    <w:rsid w:val="003437FF"/>
    <w:rsid w:val="00343819"/>
    <w:rsid w:val="00343B2D"/>
    <w:rsid w:val="00343D7B"/>
    <w:rsid w:val="00343F26"/>
    <w:rsid w:val="003445F9"/>
    <w:rsid w:val="00344641"/>
    <w:rsid w:val="003446F5"/>
    <w:rsid w:val="00344784"/>
    <w:rsid w:val="00344CB3"/>
    <w:rsid w:val="00344D7C"/>
    <w:rsid w:val="0034511F"/>
    <w:rsid w:val="00345737"/>
    <w:rsid w:val="00345927"/>
    <w:rsid w:val="00345B18"/>
    <w:rsid w:val="00346118"/>
    <w:rsid w:val="00346476"/>
    <w:rsid w:val="00346CBA"/>
    <w:rsid w:val="00346F02"/>
    <w:rsid w:val="003476CD"/>
    <w:rsid w:val="00347C83"/>
    <w:rsid w:val="00350291"/>
    <w:rsid w:val="00350464"/>
    <w:rsid w:val="0035082A"/>
    <w:rsid w:val="00350877"/>
    <w:rsid w:val="00350940"/>
    <w:rsid w:val="00350D1C"/>
    <w:rsid w:val="00350D33"/>
    <w:rsid w:val="00350EBA"/>
    <w:rsid w:val="00350F35"/>
    <w:rsid w:val="00350FEB"/>
    <w:rsid w:val="003510B1"/>
    <w:rsid w:val="003511B8"/>
    <w:rsid w:val="0035127C"/>
    <w:rsid w:val="003513B0"/>
    <w:rsid w:val="00351492"/>
    <w:rsid w:val="003515EB"/>
    <w:rsid w:val="00351692"/>
    <w:rsid w:val="003517DC"/>
    <w:rsid w:val="00351A4E"/>
    <w:rsid w:val="00351CA5"/>
    <w:rsid w:val="00352302"/>
    <w:rsid w:val="00352CFB"/>
    <w:rsid w:val="00353246"/>
    <w:rsid w:val="00353D5A"/>
    <w:rsid w:val="00354781"/>
    <w:rsid w:val="00354A5C"/>
    <w:rsid w:val="00354EEB"/>
    <w:rsid w:val="00354FA3"/>
    <w:rsid w:val="003556C1"/>
    <w:rsid w:val="00355BC7"/>
    <w:rsid w:val="00356170"/>
    <w:rsid w:val="00356367"/>
    <w:rsid w:val="00356430"/>
    <w:rsid w:val="0035646E"/>
    <w:rsid w:val="00356B11"/>
    <w:rsid w:val="00356BF1"/>
    <w:rsid w:val="00356D2B"/>
    <w:rsid w:val="00356EDE"/>
    <w:rsid w:val="00357151"/>
    <w:rsid w:val="0035725A"/>
    <w:rsid w:val="00357674"/>
    <w:rsid w:val="00357979"/>
    <w:rsid w:val="00357C4E"/>
    <w:rsid w:val="0036070D"/>
    <w:rsid w:val="00360D61"/>
    <w:rsid w:val="00361014"/>
    <w:rsid w:val="003610BF"/>
    <w:rsid w:val="003613AF"/>
    <w:rsid w:val="00361583"/>
    <w:rsid w:val="00361597"/>
    <w:rsid w:val="00361D37"/>
    <w:rsid w:val="00362106"/>
    <w:rsid w:val="003622A4"/>
    <w:rsid w:val="0036298F"/>
    <w:rsid w:val="00362A44"/>
    <w:rsid w:val="00362ADF"/>
    <w:rsid w:val="00363762"/>
    <w:rsid w:val="00363AF0"/>
    <w:rsid w:val="00363F36"/>
    <w:rsid w:val="0036439A"/>
    <w:rsid w:val="0036469D"/>
    <w:rsid w:val="00364DAB"/>
    <w:rsid w:val="00364E71"/>
    <w:rsid w:val="00365587"/>
    <w:rsid w:val="003656A8"/>
    <w:rsid w:val="0036577A"/>
    <w:rsid w:val="00365AC5"/>
    <w:rsid w:val="0036610C"/>
    <w:rsid w:val="00366356"/>
    <w:rsid w:val="00367070"/>
    <w:rsid w:val="003675F9"/>
    <w:rsid w:val="0036787B"/>
    <w:rsid w:val="0036791A"/>
    <w:rsid w:val="003679A7"/>
    <w:rsid w:val="00367B9B"/>
    <w:rsid w:val="00367F49"/>
    <w:rsid w:val="0037005C"/>
    <w:rsid w:val="00370787"/>
    <w:rsid w:val="00370CE7"/>
    <w:rsid w:val="00370FD0"/>
    <w:rsid w:val="003710B3"/>
    <w:rsid w:val="003710B6"/>
    <w:rsid w:val="0037168E"/>
    <w:rsid w:val="003717B1"/>
    <w:rsid w:val="00371982"/>
    <w:rsid w:val="003720EE"/>
    <w:rsid w:val="00372B12"/>
    <w:rsid w:val="00372C09"/>
    <w:rsid w:val="00372D76"/>
    <w:rsid w:val="00372FA4"/>
    <w:rsid w:val="003734E3"/>
    <w:rsid w:val="003738B2"/>
    <w:rsid w:val="003738F2"/>
    <w:rsid w:val="003739D8"/>
    <w:rsid w:val="00373FB4"/>
    <w:rsid w:val="0037497A"/>
    <w:rsid w:val="00374E57"/>
    <w:rsid w:val="00374EFC"/>
    <w:rsid w:val="00375895"/>
    <w:rsid w:val="00375B77"/>
    <w:rsid w:val="00375C04"/>
    <w:rsid w:val="003768EC"/>
    <w:rsid w:val="00376A8B"/>
    <w:rsid w:val="00376D35"/>
    <w:rsid w:val="00377091"/>
    <w:rsid w:val="00377639"/>
    <w:rsid w:val="00377D9A"/>
    <w:rsid w:val="00377F49"/>
    <w:rsid w:val="00380020"/>
    <w:rsid w:val="00380109"/>
    <w:rsid w:val="0038091B"/>
    <w:rsid w:val="0038159B"/>
    <w:rsid w:val="003823EA"/>
    <w:rsid w:val="003826E7"/>
    <w:rsid w:val="00382BDE"/>
    <w:rsid w:val="00382F5E"/>
    <w:rsid w:val="003830EF"/>
    <w:rsid w:val="0038321D"/>
    <w:rsid w:val="00383736"/>
    <w:rsid w:val="0038375C"/>
    <w:rsid w:val="00383A08"/>
    <w:rsid w:val="00383AAC"/>
    <w:rsid w:val="00384852"/>
    <w:rsid w:val="0038490F"/>
    <w:rsid w:val="00384BA8"/>
    <w:rsid w:val="00384BD1"/>
    <w:rsid w:val="00384DD3"/>
    <w:rsid w:val="00384ECA"/>
    <w:rsid w:val="0038515C"/>
    <w:rsid w:val="00385D41"/>
    <w:rsid w:val="00385D96"/>
    <w:rsid w:val="003861E5"/>
    <w:rsid w:val="00386B92"/>
    <w:rsid w:val="00386ED2"/>
    <w:rsid w:val="0038704A"/>
    <w:rsid w:val="00387353"/>
    <w:rsid w:val="00387DCC"/>
    <w:rsid w:val="003909CB"/>
    <w:rsid w:val="0039130D"/>
    <w:rsid w:val="003913C3"/>
    <w:rsid w:val="00391E91"/>
    <w:rsid w:val="00392107"/>
    <w:rsid w:val="00392720"/>
    <w:rsid w:val="00392C40"/>
    <w:rsid w:val="00393147"/>
    <w:rsid w:val="0039315C"/>
    <w:rsid w:val="003937F0"/>
    <w:rsid w:val="00393C5C"/>
    <w:rsid w:val="00394952"/>
    <w:rsid w:val="00394F62"/>
    <w:rsid w:val="003952FB"/>
    <w:rsid w:val="00395C01"/>
    <w:rsid w:val="00395D96"/>
    <w:rsid w:val="003960D2"/>
    <w:rsid w:val="00396AF4"/>
    <w:rsid w:val="00396C41"/>
    <w:rsid w:val="0039725D"/>
    <w:rsid w:val="0039787E"/>
    <w:rsid w:val="00397C59"/>
    <w:rsid w:val="00397D6D"/>
    <w:rsid w:val="003A0391"/>
    <w:rsid w:val="003A056C"/>
    <w:rsid w:val="003A0664"/>
    <w:rsid w:val="003A0936"/>
    <w:rsid w:val="003A0967"/>
    <w:rsid w:val="003A0B93"/>
    <w:rsid w:val="003A0FBE"/>
    <w:rsid w:val="003A2218"/>
    <w:rsid w:val="003A224A"/>
    <w:rsid w:val="003A225A"/>
    <w:rsid w:val="003A290A"/>
    <w:rsid w:val="003A2D52"/>
    <w:rsid w:val="003A3228"/>
    <w:rsid w:val="003A3BD3"/>
    <w:rsid w:val="003A3BDE"/>
    <w:rsid w:val="003A3FB1"/>
    <w:rsid w:val="003A4B48"/>
    <w:rsid w:val="003A4D72"/>
    <w:rsid w:val="003A4FDE"/>
    <w:rsid w:val="003A5346"/>
    <w:rsid w:val="003A5689"/>
    <w:rsid w:val="003A5723"/>
    <w:rsid w:val="003A5B6F"/>
    <w:rsid w:val="003A5CAC"/>
    <w:rsid w:val="003A60E7"/>
    <w:rsid w:val="003A6F69"/>
    <w:rsid w:val="003A711E"/>
    <w:rsid w:val="003A76BA"/>
    <w:rsid w:val="003A7C0F"/>
    <w:rsid w:val="003A7C47"/>
    <w:rsid w:val="003A7EDE"/>
    <w:rsid w:val="003B05F6"/>
    <w:rsid w:val="003B1761"/>
    <w:rsid w:val="003B19F8"/>
    <w:rsid w:val="003B1B98"/>
    <w:rsid w:val="003B1DDE"/>
    <w:rsid w:val="003B2337"/>
    <w:rsid w:val="003B2773"/>
    <w:rsid w:val="003B2B85"/>
    <w:rsid w:val="003B2D87"/>
    <w:rsid w:val="003B30E2"/>
    <w:rsid w:val="003B352F"/>
    <w:rsid w:val="003B48E4"/>
    <w:rsid w:val="003B550F"/>
    <w:rsid w:val="003B56EE"/>
    <w:rsid w:val="003B5809"/>
    <w:rsid w:val="003B5B51"/>
    <w:rsid w:val="003B5D66"/>
    <w:rsid w:val="003B630C"/>
    <w:rsid w:val="003B6EC4"/>
    <w:rsid w:val="003B7DED"/>
    <w:rsid w:val="003C0361"/>
    <w:rsid w:val="003C0652"/>
    <w:rsid w:val="003C0702"/>
    <w:rsid w:val="003C0CE8"/>
    <w:rsid w:val="003C0E7B"/>
    <w:rsid w:val="003C14FD"/>
    <w:rsid w:val="003C1E54"/>
    <w:rsid w:val="003C229D"/>
    <w:rsid w:val="003C280C"/>
    <w:rsid w:val="003C2817"/>
    <w:rsid w:val="003C2D47"/>
    <w:rsid w:val="003C3797"/>
    <w:rsid w:val="003C3C17"/>
    <w:rsid w:val="003C43DA"/>
    <w:rsid w:val="003C458A"/>
    <w:rsid w:val="003C48FA"/>
    <w:rsid w:val="003C5127"/>
    <w:rsid w:val="003C5AE5"/>
    <w:rsid w:val="003C5B7B"/>
    <w:rsid w:val="003C6171"/>
    <w:rsid w:val="003C61B9"/>
    <w:rsid w:val="003C6362"/>
    <w:rsid w:val="003C65A5"/>
    <w:rsid w:val="003C67A2"/>
    <w:rsid w:val="003C6BFC"/>
    <w:rsid w:val="003C7550"/>
    <w:rsid w:val="003C79B7"/>
    <w:rsid w:val="003C7B19"/>
    <w:rsid w:val="003C7D98"/>
    <w:rsid w:val="003D0266"/>
    <w:rsid w:val="003D040D"/>
    <w:rsid w:val="003D04DE"/>
    <w:rsid w:val="003D062F"/>
    <w:rsid w:val="003D0E05"/>
    <w:rsid w:val="003D13F7"/>
    <w:rsid w:val="003D1457"/>
    <w:rsid w:val="003D171B"/>
    <w:rsid w:val="003D1913"/>
    <w:rsid w:val="003D1970"/>
    <w:rsid w:val="003D2182"/>
    <w:rsid w:val="003D2466"/>
    <w:rsid w:val="003D24AF"/>
    <w:rsid w:val="003D2533"/>
    <w:rsid w:val="003D2A81"/>
    <w:rsid w:val="003D2C29"/>
    <w:rsid w:val="003D2D2F"/>
    <w:rsid w:val="003D32F8"/>
    <w:rsid w:val="003D3618"/>
    <w:rsid w:val="003D3761"/>
    <w:rsid w:val="003D382C"/>
    <w:rsid w:val="003D3C94"/>
    <w:rsid w:val="003D3FE3"/>
    <w:rsid w:val="003D3FFC"/>
    <w:rsid w:val="003D408E"/>
    <w:rsid w:val="003D4A8D"/>
    <w:rsid w:val="003D4C9B"/>
    <w:rsid w:val="003D55DB"/>
    <w:rsid w:val="003D5922"/>
    <w:rsid w:val="003D5E1B"/>
    <w:rsid w:val="003D6038"/>
    <w:rsid w:val="003D6567"/>
    <w:rsid w:val="003D6A9F"/>
    <w:rsid w:val="003D6CD0"/>
    <w:rsid w:val="003D711F"/>
    <w:rsid w:val="003D7325"/>
    <w:rsid w:val="003D745C"/>
    <w:rsid w:val="003D74D2"/>
    <w:rsid w:val="003D74F6"/>
    <w:rsid w:val="003D7636"/>
    <w:rsid w:val="003D7D6A"/>
    <w:rsid w:val="003D7D82"/>
    <w:rsid w:val="003D7E75"/>
    <w:rsid w:val="003E045A"/>
    <w:rsid w:val="003E09FE"/>
    <w:rsid w:val="003E137D"/>
    <w:rsid w:val="003E1C5F"/>
    <w:rsid w:val="003E1CA5"/>
    <w:rsid w:val="003E29AF"/>
    <w:rsid w:val="003E2A31"/>
    <w:rsid w:val="003E2D77"/>
    <w:rsid w:val="003E2FA8"/>
    <w:rsid w:val="003E3006"/>
    <w:rsid w:val="003E3629"/>
    <w:rsid w:val="003E39CD"/>
    <w:rsid w:val="003E441E"/>
    <w:rsid w:val="003E4652"/>
    <w:rsid w:val="003E4A51"/>
    <w:rsid w:val="003E52B3"/>
    <w:rsid w:val="003E54A3"/>
    <w:rsid w:val="003E592E"/>
    <w:rsid w:val="003E5D2B"/>
    <w:rsid w:val="003E602F"/>
    <w:rsid w:val="003E662F"/>
    <w:rsid w:val="003E67C0"/>
    <w:rsid w:val="003E6831"/>
    <w:rsid w:val="003E6C68"/>
    <w:rsid w:val="003E6F25"/>
    <w:rsid w:val="003E72A6"/>
    <w:rsid w:val="003E7599"/>
    <w:rsid w:val="003E76AB"/>
    <w:rsid w:val="003E76F8"/>
    <w:rsid w:val="003E79B4"/>
    <w:rsid w:val="003E79E9"/>
    <w:rsid w:val="003E7B11"/>
    <w:rsid w:val="003E7FF9"/>
    <w:rsid w:val="003F0227"/>
    <w:rsid w:val="003F056F"/>
    <w:rsid w:val="003F0592"/>
    <w:rsid w:val="003F0621"/>
    <w:rsid w:val="003F07DE"/>
    <w:rsid w:val="003F0999"/>
    <w:rsid w:val="003F0D64"/>
    <w:rsid w:val="003F0EDE"/>
    <w:rsid w:val="003F0F55"/>
    <w:rsid w:val="003F113D"/>
    <w:rsid w:val="003F1322"/>
    <w:rsid w:val="003F16A0"/>
    <w:rsid w:val="003F16FC"/>
    <w:rsid w:val="003F1C75"/>
    <w:rsid w:val="003F1E3B"/>
    <w:rsid w:val="003F2442"/>
    <w:rsid w:val="003F2514"/>
    <w:rsid w:val="003F264F"/>
    <w:rsid w:val="003F2819"/>
    <w:rsid w:val="003F2D3A"/>
    <w:rsid w:val="003F2D77"/>
    <w:rsid w:val="003F3854"/>
    <w:rsid w:val="003F395B"/>
    <w:rsid w:val="003F45F5"/>
    <w:rsid w:val="003F5082"/>
    <w:rsid w:val="003F5471"/>
    <w:rsid w:val="003F6671"/>
    <w:rsid w:val="003F6F94"/>
    <w:rsid w:val="003F7423"/>
    <w:rsid w:val="003F7841"/>
    <w:rsid w:val="003F7982"/>
    <w:rsid w:val="003F7D19"/>
    <w:rsid w:val="004001EE"/>
    <w:rsid w:val="00400387"/>
    <w:rsid w:val="00401603"/>
    <w:rsid w:val="00401B9C"/>
    <w:rsid w:val="004026C5"/>
    <w:rsid w:val="00402A4E"/>
    <w:rsid w:val="00403930"/>
    <w:rsid w:val="00403F26"/>
    <w:rsid w:val="004040B8"/>
    <w:rsid w:val="004040E4"/>
    <w:rsid w:val="00404B35"/>
    <w:rsid w:val="00404DF9"/>
    <w:rsid w:val="00404F1D"/>
    <w:rsid w:val="004050C7"/>
    <w:rsid w:val="00405791"/>
    <w:rsid w:val="00405DBD"/>
    <w:rsid w:val="00405EC2"/>
    <w:rsid w:val="00405F2B"/>
    <w:rsid w:val="0040706D"/>
    <w:rsid w:val="004074D1"/>
    <w:rsid w:val="00407A36"/>
    <w:rsid w:val="00410056"/>
    <w:rsid w:val="004100FC"/>
    <w:rsid w:val="004103BC"/>
    <w:rsid w:val="00410BB4"/>
    <w:rsid w:val="00410CF0"/>
    <w:rsid w:val="00410FD9"/>
    <w:rsid w:val="00411161"/>
    <w:rsid w:val="00411581"/>
    <w:rsid w:val="004116E3"/>
    <w:rsid w:val="004119C0"/>
    <w:rsid w:val="00411D37"/>
    <w:rsid w:val="004123CC"/>
    <w:rsid w:val="004131DF"/>
    <w:rsid w:val="00413323"/>
    <w:rsid w:val="0041388A"/>
    <w:rsid w:val="00413B6A"/>
    <w:rsid w:val="004140FB"/>
    <w:rsid w:val="00414413"/>
    <w:rsid w:val="0041468D"/>
    <w:rsid w:val="0041479F"/>
    <w:rsid w:val="0041497F"/>
    <w:rsid w:val="00414AAE"/>
    <w:rsid w:val="00415159"/>
    <w:rsid w:val="004153E6"/>
    <w:rsid w:val="004154C2"/>
    <w:rsid w:val="004158C8"/>
    <w:rsid w:val="004159D2"/>
    <w:rsid w:val="00415D81"/>
    <w:rsid w:val="00416838"/>
    <w:rsid w:val="00416A24"/>
    <w:rsid w:val="00416F5B"/>
    <w:rsid w:val="0041729A"/>
    <w:rsid w:val="004173CF"/>
    <w:rsid w:val="0041766D"/>
    <w:rsid w:val="0041791C"/>
    <w:rsid w:val="00417C27"/>
    <w:rsid w:val="004200D0"/>
    <w:rsid w:val="004201A8"/>
    <w:rsid w:val="00421325"/>
    <w:rsid w:val="00421753"/>
    <w:rsid w:val="004219F9"/>
    <w:rsid w:val="00421A69"/>
    <w:rsid w:val="00421AAA"/>
    <w:rsid w:val="00421D2A"/>
    <w:rsid w:val="00421DDE"/>
    <w:rsid w:val="00422543"/>
    <w:rsid w:val="0042272C"/>
    <w:rsid w:val="00422B44"/>
    <w:rsid w:val="0042412B"/>
    <w:rsid w:val="004243A8"/>
    <w:rsid w:val="00424820"/>
    <w:rsid w:val="00424AF5"/>
    <w:rsid w:val="00424D7F"/>
    <w:rsid w:val="004251E4"/>
    <w:rsid w:val="0042528B"/>
    <w:rsid w:val="004253CB"/>
    <w:rsid w:val="00425BE2"/>
    <w:rsid w:val="00425D2F"/>
    <w:rsid w:val="00425F41"/>
    <w:rsid w:val="00426944"/>
    <w:rsid w:val="004272B3"/>
    <w:rsid w:val="004276E4"/>
    <w:rsid w:val="004279EA"/>
    <w:rsid w:val="00427A46"/>
    <w:rsid w:val="00427D9C"/>
    <w:rsid w:val="00430744"/>
    <w:rsid w:val="00430F4F"/>
    <w:rsid w:val="00431098"/>
    <w:rsid w:val="0043186A"/>
    <w:rsid w:val="0043187F"/>
    <w:rsid w:val="00431B23"/>
    <w:rsid w:val="00431E50"/>
    <w:rsid w:val="00431E51"/>
    <w:rsid w:val="004324F4"/>
    <w:rsid w:val="0043271E"/>
    <w:rsid w:val="00432B22"/>
    <w:rsid w:val="0043323F"/>
    <w:rsid w:val="00433904"/>
    <w:rsid w:val="00433E74"/>
    <w:rsid w:val="00433F99"/>
    <w:rsid w:val="00435114"/>
    <w:rsid w:val="00435310"/>
    <w:rsid w:val="0043534E"/>
    <w:rsid w:val="004358B7"/>
    <w:rsid w:val="0043599E"/>
    <w:rsid w:val="00435B7F"/>
    <w:rsid w:val="004360A5"/>
    <w:rsid w:val="00436398"/>
    <w:rsid w:val="0043694B"/>
    <w:rsid w:val="00436F3F"/>
    <w:rsid w:val="004376A9"/>
    <w:rsid w:val="004400DD"/>
    <w:rsid w:val="0044046E"/>
    <w:rsid w:val="0044050E"/>
    <w:rsid w:val="004405AE"/>
    <w:rsid w:val="00440695"/>
    <w:rsid w:val="00440796"/>
    <w:rsid w:val="004407AE"/>
    <w:rsid w:val="004409B5"/>
    <w:rsid w:val="00440A63"/>
    <w:rsid w:val="00440BAE"/>
    <w:rsid w:val="00441DCC"/>
    <w:rsid w:val="00441F2F"/>
    <w:rsid w:val="004420D0"/>
    <w:rsid w:val="00442AFF"/>
    <w:rsid w:val="0044323F"/>
    <w:rsid w:val="00443712"/>
    <w:rsid w:val="0044373B"/>
    <w:rsid w:val="00443922"/>
    <w:rsid w:val="00443B10"/>
    <w:rsid w:val="00443E36"/>
    <w:rsid w:val="00444401"/>
    <w:rsid w:val="00444579"/>
    <w:rsid w:val="0044458F"/>
    <w:rsid w:val="00444810"/>
    <w:rsid w:val="004449B9"/>
    <w:rsid w:val="00444BB9"/>
    <w:rsid w:val="00445881"/>
    <w:rsid w:val="0044598D"/>
    <w:rsid w:val="00445CE1"/>
    <w:rsid w:val="004464BD"/>
    <w:rsid w:val="00446819"/>
    <w:rsid w:val="00446923"/>
    <w:rsid w:val="0044694D"/>
    <w:rsid w:val="00446D6B"/>
    <w:rsid w:val="004470DF"/>
    <w:rsid w:val="004471D2"/>
    <w:rsid w:val="004502F5"/>
    <w:rsid w:val="004504FC"/>
    <w:rsid w:val="00450613"/>
    <w:rsid w:val="00450B47"/>
    <w:rsid w:val="00450BD5"/>
    <w:rsid w:val="00450EBE"/>
    <w:rsid w:val="00450F2C"/>
    <w:rsid w:val="00450F9E"/>
    <w:rsid w:val="00451003"/>
    <w:rsid w:val="00451492"/>
    <w:rsid w:val="004515A5"/>
    <w:rsid w:val="00451BF4"/>
    <w:rsid w:val="0045228B"/>
    <w:rsid w:val="004522A7"/>
    <w:rsid w:val="00452823"/>
    <w:rsid w:val="004534C2"/>
    <w:rsid w:val="004534FB"/>
    <w:rsid w:val="0045368B"/>
    <w:rsid w:val="00453D62"/>
    <w:rsid w:val="00454065"/>
    <w:rsid w:val="00454325"/>
    <w:rsid w:val="004544EB"/>
    <w:rsid w:val="0045450F"/>
    <w:rsid w:val="00454DCA"/>
    <w:rsid w:val="00454E70"/>
    <w:rsid w:val="004550CF"/>
    <w:rsid w:val="00455276"/>
    <w:rsid w:val="0045538E"/>
    <w:rsid w:val="0045578A"/>
    <w:rsid w:val="00455EC6"/>
    <w:rsid w:val="00455F2C"/>
    <w:rsid w:val="004562EC"/>
    <w:rsid w:val="0045639F"/>
    <w:rsid w:val="00456662"/>
    <w:rsid w:val="00456A19"/>
    <w:rsid w:val="00456E68"/>
    <w:rsid w:val="00456F3B"/>
    <w:rsid w:val="0045774B"/>
    <w:rsid w:val="00457A3B"/>
    <w:rsid w:val="00457CF8"/>
    <w:rsid w:val="00457FD9"/>
    <w:rsid w:val="004601B6"/>
    <w:rsid w:val="004601DC"/>
    <w:rsid w:val="00460A3A"/>
    <w:rsid w:val="00461127"/>
    <w:rsid w:val="00461277"/>
    <w:rsid w:val="00461437"/>
    <w:rsid w:val="00461597"/>
    <w:rsid w:val="004617AE"/>
    <w:rsid w:val="0046184B"/>
    <w:rsid w:val="00461C8E"/>
    <w:rsid w:val="0046319A"/>
    <w:rsid w:val="004636AA"/>
    <w:rsid w:val="0046485B"/>
    <w:rsid w:val="00464897"/>
    <w:rsid w:val="00464B69"/>
    <w:rsid w:val="00464B8F"/>
    <w:rsid w:val="00464B9C"/>
    <w:rsid w:val="00465633"/>
    <w:rsid w:val="00465D12"/>
    <w:rsid w:val="00466043"/>
    <w:rsid w:val="0046604B"/>
    <w:rsid w:val="0046613D"/>
    <w:rsid w:val="00466269"/>
    <w:rsid w:val="00466349"/>
    <w:rsid w:val="00466BA9"/>
    <w:rsid w:val="00466E97"/>
    <w:rsid w:val="00466FDD"/>
    <w:rsid w:val="00467073"/>
    <w:rsid w:val="004675CE"/>
    <w:rsid w:val="00467E40"/>
    <w:rsid w:val="00467F0D"/>
    <w:rsid w:val="00470112"/>
    <w:rsid w:val="00470A0C"/>
    <w:rsid w:val="00470BC3"/>
    <w:rsid w:val="00470C25"/>
    <w:rsid w:val="00470D41"/>
    <w:rsid w:val="00470EBA"/>
    <w:rsid w:val="004711BC"/>
    <w:rsid w:val="004712D6"/>
    <w:rsid w:val="00471347"/>
    <w:rsid w:val="004715BA"/>
    <w:rsid w:val="0047165F"/>
    <w:rsid w:val="00471F65"/>
    <w:rsid w:val="004723CD"/>
    <w:rsid w:val="00472AB6"/>
    <w:rsid w:val="00472B30"/>
    <w:rsid w:val="00472D72"/>
    <w:rsid w:val="004731C7"/>
    <w:rsid w:val="00473824"/>
    <w:rsid w:val="00473B2E"/>
    <w:rsid w:val="00473B53"/>
    <w:rsid w:val="00473FC9"/>
    <w:rsid w:val="00473FE9"/>
    <w:rsid w:val="004743C7"/>
    <w:rsid w:val="004744A8"/>
    <w:rsid w:val="004747F8"/>
    <w:rsid w:val="00474C73"/>
    <w:rsid w:val="00475E17"/>
    <w:rsid w:val="00475F48"/>
    <w:rsid w:val="004769DF"/>
    <w:rsid w:val="00476A1D"/>
    <w:rsid w:val="00476C14"/>
    <w:rsid w:val="004779F5"/>
    <w:rsid w:val="00477EE8"/>
    <w:rsid w:val="004800CE"/>
    <w:rsid w:val="00480250"/>
    <w:rsid w:val="00480A3D"/>
    <w:rsid w:val="00480C16"/>
    <w:rsid w:val="00481AB0"/>
    <w:rsid w:val="00481ADC"/>
    <w:rsid w:val="00481B0A"/>
    <w:rsid w:val="00481BEE"/>
    <w:rsid w:val="00481DEC"/>
    <w:rsid w:val="0048239A"/>
    <w:rsid w:val="00482920"/>
    <w:rsid w:val="00482C7E"/>
    <w:rsid w:val="0048335D"/>
    <w:rsid w:val="004837D5"/>
    <w:rsid w:val="00483A84"/>
    <w:rsid w:val="00484058"/>
    <w:rsid w:val="004843AB"/>
    <w:rsid w:val="00485490"/>
    <w:rsid w:val="00485CAF"/>
    <w:rsid w:val="00485FBC"/>
    <w:rsid w:val="00486878"/>
    <w:rsid w:val="0048688D"/>
    <w:rsid w:val="00486CC5"/>
    <w:rsid w:val="004872A1"/>
    <w:rsid w:val="004872FA"/>
    <w:rsid w:val="0048752C"/>
    <w:rsid w:val="00487662"/>
    <w:rsid w:val="0048787C"/>
    <w:rsid w:val="0048789F"/>
    <w:rsid w:val="00487A0C"/>
    <w:rsid w:val="00490419"/>
    <w:rsid w:val="004905F3"/>
    <w:rsid w:val="00490717"/>
    <w:rsid w:val="00490871"/>
    <w:rsid w:val="00490AC8"/>
    <w:rsid w:val="00490E66"/>
    <w:rsid w:val="00491E55"/>
    <w:rsid w:val="004920AC"/>
    <w:rsid w:val="00492256"/>
    <w:rsid w:val="00492785"/>
    <w:rsid w:val="00492B3F"/>
    <w:rsid w:val="004932CD"/>
    <w:rsid w:val="004934F4"/>
    <w:rsid w:val="00493A85"/>
    <w:rsid w:val="00493A9A"/>
    <w:rsid w:val="00493F80"/>
    <w:rsid w:val="004945D3"/>
    <w:rsid w:val="00494788"/>
    <w:rsid w:val="00494ADD"/>
    <w:rsid w:val="00495005"/>
    <w:rsid w:val="00495118"/>
    <w:rsid w:val="00495453"/>
    <w:rsid w:val="004956D7"/>
    <w:rsid w:val="00495C6D"/>
    <w:rsid w:val="00495DA6"/>
    <w:rsid w:val="00495FC2"/>
    <w:rsid w:val="004960C0"/>
    <w:rsid w:val="004967F6"/>
    <w:rsid w:val="0049762C"/>
    <w:rsid w:val="0049794F"/>
    <w:rsid w:val="00497A06"/>
    <w:rsid w:val="00497D45"/>
    <w:rsid w:val="004A0211"/>
    <w:rsid w:val="004A0289"/>
    <w:rsid w:val="004A02D2"/>
    <w:rsid w:val="004A0724"/>
    <w:rsid w:val="004A0848"/>
    <w:rsid w:val="004A0B82"/>
    <w:rsid w:val="004A0E5A"/>
    <w:rsid w:val="004A0F89"/>
    <w:rsid w:val="004A11BB"/>
    <w:rsid w:val="004A1572"/>
    <w:rsid w:val="004A15D8"/>
    <w:rsid w:val="004A18E7"/>
    <w:rsid w:val="004A1CB1"/>
    <w:rsid w:val="004A2135"/>
    <w:rsid w:val="004A21F7"/>
    <w:rsid w:val="004A2475"/>
    <w:rsid w:val="004A26CE"/>
    <w:rsid w:val="004A2A76"/>
    <w:rsid w:val="004A2AB2"/>
    <w:rsid w:val="004A2B14"/>
    <w:rsid w:val="004A2B4C"/>
    <w:rsid w:val="004A3020"/>
    <w:rsid w:val="004A3A87"/>
    <w:rsid w:val="004A3ADC"/>
    <w:rsid w:val="004A3B4A"/>
    <w:rsid w:val="004A530E"/>
    <w:rsid w:val="004A5845"/>
    <w:rsid w:val="004A5881"/>
    <w:rsid w:val="004A5D64"/>
    <w:rsid w:val="004A5DE5"/>
    <w:rsid w:val="004A620D"/>
    <w:rsid w:val="004A698E"/>
    <w:rsid w:val="004A6A6E"/>
    <w:rsid w:val="004A6F94"/>
    <w:rsid w:val="004A708B"/>
    <w:rsid w:val="004A7DF8"/>
    <w:rsid w:val="004A7EF5"/>
    <w:rsid w:val="004B0AE3"/>
    <w:rsid w:val="004B13DB"/>
    <w:rsid w:val="004B1F4E"/>
    <w:rsid w:val="004B21D8"/>
    <w:rsid w:val="004B22C3"/>
    <w:rsid w:val="004B2807"/>
    <w:rsid w:val="004B2C52"/>
    <w:rsid w:val="004B2D7E"/>
    <w:rsid w:val="004B2E4C"/>
    <w:rsid w:val="004B32CD"/>
    <w:rsid w:val="004B3470"/>
    <w:rsid w:val="004B3588"/>
    <w:rsid w:val="004B3AFF"/>
    <w:rsid w:val="004B3F2F"/>
    <w:rsid w:val="004B45D2"/>
    <w:rsid w:val="004B4636"/>
    <w:rsid w:val="004B4A79"/>
    <w:rsid w:val="004B4D31"/>
    <w:rsid w:val="004B52A6"/>
    <w:rsid w:val="004B5512"/>
    <w:rsid w:val="004B5955"/>
    <w:rsid w:val="004B5B79"/>
    <w:rsid w:val="004B6564"/>
    <w:rsid w:val="004B699E"/>
    <w:rsid w:val="004B6F93"/>
    <w:rsid w:val="004B6FDE"/>
    <w:rsid w:val="004B736D"/>
    <w:rsid w:val="004B73BC"/>
    <w:rsid w:val="004B7690"/>
    <w:rsid w:val="004B76F2"/>
    <w:rsid w:val="004C0A3A"/>
    <w:rsid w:val="004C1047"/>
    <w:rsid w:val="004C1359"/>
    <w:rsid w:val="004C165D"/>
    <w:rsid w:val="004C1A65"/>
    <w:rsid w:val="004C28B6"/>
    <w:rsid w:val="004C2F54"/>
    <w:rsid w:val="004C3268"/>
    <w:rsid w:val="004C3393"/>
    <w:rsid w:val="004C3944"/>
    <w:rsid w:val="004C3BC1"/>
    <w:rsid w:val="004C4194"/>
    <w:rsid w:val="004C430C"/>
    <w:rsid w:val="004C4823"/>
    <w:rsid w:val="004C4AC5"/>
    <w:rsid w:val="004C502B"/>
    <w:rsid w:val="004C58C3"/>
    <w:rsid w:val="004C59CD"/>
    <w:rsid w:val="004C5CCC"/>
    <w:rsid w:val="004C632D"/>
    <w:rsid w:val="004C6557"/>
    <w:rsid w:val="004C66DD"/>
    <w:rsid w:val="004C6954"/>
    <w:rsid w:val="004C6AF2"/>
    <w:rsid w:val="004C6BC3"/>
    <w:rsid w:val="004C6E2C"/>
    <w:rsid w:val="004C7056"/>
    <w:rsid w:val="004C70F7"/>
    <w:rsid w:val="004C7D35"/>
    <w:rsid w:val="004D03DB"/>
    <w:rsid w:val="004D09D1"/>
    <w:rsid w:val="004D10BB"/>
    <w:rsid w:val="004D1530"/>
    <w:rsid w:val="004D161E"/>
    <w:rsid w:val="004D192D"/>
    <w:rsid w:val="004D1ACC"/>
    <w:rsid w:val="004D1E7D"/>
    <w:rsid w:val="004D2604"/>
    <w:rsid w:val="004D263D"/>
    <w:rsid w:val="004D2679"/>
    <w:rsid w:val="004D2734"/>
    <w:rsid w:val="004D2788"/>
    <w:rsid w:val="004D31F3"/>
    <w:rsid w:val="004D3250"/>
    <w:rsid w:val="004D3A06"/>
    <w:rsid w:val="004D3DF8"/>
    <w:rsid w:val="004D4031"/>
    <w:rsid w:val="004D42EF"/>
    <w:rsid w:val="004D4645"/>
    <w:rsid w:val="004D468C"/>
    <w:rsid w:val="004D5583"/>
    <w:rsid w:val="004D5771"/>
    <w:rsid w:val="004D5ED0"/>
    <w:rsid w:val="004D69AB"/>
    <w:rsid w:val="004D6D11"/>
    <w:rsid w:val="004D6D1A"/>
    <w:rsid w:val="004D741E"/>
    <w:rsid w:val="004D7523"/>
    <w:rsid w:val="004D77EC"/>
    <w:rsid w:val="004D7ABD"/>
    <w:rsid w:val="004D7CB2"/>
    <w:rsid w:val="004D7E3B"/>
    <w:rsid w:val="004D7EE2"/>
    <w:rsid w:val="004E01BF"/>
    <w:rsid w:val="004E072A"/>
    <w:rsid w:val="004E076F"/>
    <w:rsid w:val="004E08DF"/>
    <w:rsid w:val="004E0968"/>
    <w:rsid w:val="004E0A04"/>
    <w:rsid w:val="004E0CCB"/>
    <w:rsid w:val="004E0D16"/>
    <w:rsid w:val="004E0D54"/>
    <w:rsid w:val="004E0F4A"/>
    <w:rsid w:val="004E1314"/>
    <w:rsid w:val="004E1468"/>
    <w:rsid w:val="004E1DC3"/>
    <w:rsid w:val="004E1E79"/>
    <w:rsid w:val="004E22F2"/>
    <w:rsid w:val="004E27D2"/>
    <w:rsid w:val="004E2E36"/>
    <w:rsid w:val="004E2E6A"/>
    <w:rsid w:val="004E2F3B"/>
    <w:rsid w:val="004E35BB"/>
    <w:rsid w:val="004E38D7"/>
    <w:rsid w:val="004E3B72"/>
    <w:rsid w:val="004E45AB"/>
    <w:rsid w:val="004E4B3D"/>
    <w:rsid w:val="004E4D78"/>
    <w:rsid w:val="004E5354"/>
    <w:rsid w:val="004E6540"/>
    <w:rsid w:val="004E66D5"/>
    <w:rsid w:val="004E6803"/>
    <w:rsid w:val="004E6E00"/>
    <w:rsid w:val="004E6E25"/>
    <w:rsid w:val="004E6E77"/>
    <w:rsid w:val="004F03B3"/>
    <w:rsid w:val="004F084A"/>
    <w:rsid w:val="004F0A59"/>
    <w:rsid w:val="004F17CB"/>
    <w:rsid w:val="004F187D"/>
    <w:rsid w:val="004F19FE"/>
    <w:rsid w:val="004F2101"/>
    <w:rsid w:val="004F220E"/>
    <w:rsid w:val="004F2522"/>
    <w:rsid w:val="004F2528"/>
    <w:rsid w:val="004F2782"/>
    <w:rsid w:val="004F2B96"/>
    <w:rsid w:val="004F3303"/>
    <w:rsid w:val="004F3C91"/>
    <w:rsid w:val="004F410A"/>
    <w:rsid w:val="004F46C8"/>
    <w:rsid w:val="004F46F9"/>
    <w:rsid w:val="004F4A4D"/>
    <w:rsid w:val="004F4DF3"/>
    <w:rsid w:val="004F5E77"/>
    <w:rsid w:val="004F6089"/>
    <w:rsid w:val="004F60FD"/>
    <w:rsid w:val="004F61FB"/>
    <w:rsid w:val="004F666A"/>
    <w:rsid w:val="004F683D"/>
    <w:rsid w:val="004F6D24"/>
    <w:rsid w:val="004F7797"/>
    <w:rsid w:val="004F7D87"/>
    <w:rsid w:val="005004F4"/>
    <w:rsid w:val="00501097"/>
    <w:rsid w:val="00501279"/>
    <w:rsid w:val="00501914"/>
    <w:rsid w:val="00501BC7"/>
    <w:rsid w:val="00501E29"/>
    <w:rsid w:val="005024E4"/>
    <w:rsid w:val="005029B1"/>
    <w:rsid w:val="00502BD7"/>
    <w:rsid w:val="00502EAA"/>
    <w:rsid w:val="005030E5"/>
    <w:rsid w:val="005034A4"/>
    <w:rsid w:val="00503865"/>
    <w:rsid w:val="00503A81"/>
    <w:rsid w:val="005040BD"/>
    <w:rsid w:val="00504DAE"/>
    <w:rsid w:val="00504DE1"/>
    <w:rsid w:val="005050A0"/>
    <w:rsid w:val="005054D4"/>
    <w:rsid w:val="005055FC"/>
    <w:rsid w:val="00505EC4"/>
    <w:rsid w:val="00505EF8"/>
    <w:rsid w:val="0050633F"/>
    <w:rsid w:val="0050651E"/>
    <w:rsid w:val="00506575"/>
    <w:rsid w:val="0050746A"/>
    <w:rsid w:val="005074D2"/>
    <w:rsid w:val="005074DF"/>
    <w:rsid w:val="00507874"/>
    <w:rsid w:val="0051046A"/>
    <w:rsid w:val="00510523"/>
    <w:rsid w:val="00510978"/>
    <w:rsid w:val="00510C61"/>
    <w:rsid w:val="00510D20"/>
    <w:rsid w:val="00510D58"/>
    <w:rsid w:val="00510FCA"/>
    <w:rsid w:val="005110C9"/>
    <w:rsid w:val="005110EB"/>
    <w:rsid w:val="005112EB"/>
    <w:rsid w:val="00511E62"/>
    <w:rsid w:val="00511EC5"/>
    <w:rsid w:val="005120FE"/>
    <w:rsid w:val="0051216F"/>
    <w:rsid w:val="00512F3D"/>
    <w:rsid w:val="005132E9"/>
    <w:rsid w:val="005139BE"/>
    <w:rsid w:val="00513CF0"/>
    <w:rsid w:val="00513E97"/>
    <w:rsid w:val="00513F2E"/>
    <w:rsid w:val="0051407F"/>
    <w:rsid w:val="005142DF"/>
    <w:rsid w:val="0051437A"/>
    <w:rsid w:val="005152C1"/>
    <w:rsid w:val="005156E0"/>
    <w:rsid w:val="00515729"/>
    <w:rsid w:val="005157B6"/>
    <w:rsid w:val="00515DBA"/>
    <w:rsid w:val="0051646F"/>
    <w:rsid w:val="005168C8"/>
    <w:rsid w:val="005172FF"/>
    <w:rsid w:val="00517333"/>
    <w:rsid w:val="005175D8"/>
    <w:rsid w:val="005179D0"/>
    <w:rsid w:val="00517FEA"/>
    <w:rsid w:val="005201A7"/>
    <w:rsid w:val="005208D3"/>
    <w:rsid w:val="00520EAD"/>
    <w:rsid w:val="005215CB"/>
    <w:rsid w:val="00521A69"/>
    <w:rsid w:val="00521C02"/>
    <w:rsid w:val="00521CB7"/>
    <w:rsid w:val="00521DF1"/>
    <w:rsid w:val="00522243"/>
    <w:rsid w:val="00522DC3"/>
    <w:rsid w:val="00522E97"/>
    <w:rsid w:val="005232AA"/>
    <w:rsid w:val="00523641"/>
    <w:rsid w:val="0052379B"/>
    <w:rsid w:val="00523E49"/>
    <w:rsid w:val="00524031"/>
    <w:rsid w:val="005240FF"/>
    <w:rsid w:val="00524B73"/>
    <w:rsid w:val="00524F0F"/>
    <w:rsid w:val="00524FF2"/>
    <w:rsid w:val="005250F0"/>
    <w:rsid w:val="0052561C"/>
    <w:rsid w:val="00525D4F"/>
    <w:rsid w:val="0052604E"/>
    <w:rsid w:val="0052624C"/>
    <w:rsid w:val="00526728"/>
    <w:rsid w:val="00526E87"/>
    <w:rsid w:val="00526FBC"/>
    <w:rsid w:val="005276E1"/>
    <w:rsid w:val="00527810"/>
    <w:rsid w:val="00527D5A"/>
    <w:rsid w:val="0053016F"/>
    <w:rsid w:val="00530524"/>
    <w:rsid w:val="00530F74"/>
    <w:rsid w:val="005310EC"/>
    <w:rsid w:val="00531176"/>
    <w:rsid w:val="00531442"/>
    <w:rsid w:val="00531729"/>
    <w:rsid w:val="00531BA9"/>
    <w:rsid w:val="00531D1F"/>
    <w:rsid w:val="00532061"/>
    <w:rsid w:val="005327A0"/>
    <w:rsid w:val="00532AA5"/>
    <w:rsid w:val="00532D1B"/>
    <w:rsid w:val="0053388F"/>
    <w:rsid w:val="00533D8E"/>
    <w:rsid w:val="005342FE"/>
    <w:rsid w:val="005343D5"/>
    <w:rsid w:val="005344FD"/>
    <w:rsid w:val="0053451D"/>
    <w:rsid w:val="0053456A"/>
    <w:rsid w:val="0053463B"/>
    <w:rsid w:val="0053483D"/>
    <w:rsid w:val="005351CC"/>
    <w:rsid w:val="0053540B"/>
    <w:rsid w:val="00535420"/>
    <w:rsid w:val="0053544E"/>
    <w:rsid w:val="00535CCD"/>
    <w:rsid w:val="00536231"/>
    <w:rsid w:val="00536F2A"/>
    <w:rsid w:val="005370AC"/>
    <w:rsid w:val="005378F8"/>
    <w:rsid w:val="00537A4B"/>
    <w:rsid w:val="00540014"/>
    <w:rsid w:val="005404A9"/>
    <w:rsid w:val="00540648"/>
    <w:rsid w:val="005406FB"/>
    <w:rsid w:val="00540B2D"/>
    <w:rsid w:val="00540DF6"/>
    <w:rsid w:val="00541744"/>
    <w:rsid w:val="00541EAA"/>
    <w:rsid w:val="00542454"/>
    <w:rsid w:val="0054245A"/>
    <w:rsid w:val="00542E52"/>
    <w:rsid w:val="00542F8F"/>
    <w:rsid w:val="005434BA"/>
    <w:rsid w:val="00543A0F"/>
    <w:rsid w:val="00544815"/>
    <w:rsid w:val="0054484D"/>
    <w:rsid w:val="0054487D"/>
    <w:rsid w:val="0054495C"/>
    <w:rsid w:val="00544B75"/>
    <w:rsid w:val="00545511"/>
    <w:rsid w:val="0054560B"/>
    <w:rsid w:val="005456E7"/>
    <w:rsid w:val="005456EF"/>
    <w:rsid w:val="005466F0"/>
    <w:rsid w:val="0054693B"/>
    <w:rsid w:val="00546EE2"/>
    <w:rsid w:val="00547212"/>
    <w:rsid w:val="0054726A"/>
    <w:rsid w:val="005478E5"/>
    <w:rsid w:val="00547D89"/>
    <w:rsid w:val="00547DD8"/>
    <w:rsid w:val="005505DC"/>
    <w:rsid w:val="00550686"/>
    <w:rsid w:val="00550914"/>
    <w:rsid w:val="00550B98"/>
    <w:rsid w:val="00550B9C"/>
    <w:rsid w:val="00550D90"/>
    <w:rsid w:val="00550F8A"/>
    <w:rsid w:val="00551D13"/>
    <w:rsid w:val="00551E89"/>
    <w:rsid w:val="00551EB9"/>
    <w:rsid w:val="0055225C"/>
    <w:rsid w:val="00552351"/>
    <w:rsid w:val="00552640"/>
    <w:rsid w:val="00552832"/>
    <w:rsid w:val="00552BF4"/>
    <w:rsid w:val="00552DA3"/>
    <w:rsid w:val="00552F92"/>
    <w:rsid w:val="005539ED"/>
    <w:rsid w:val="00553CB0"/>
    <w:rsid w:val="00553FF7"/>
    <w:rsid w:val="00554440"/>
    <w:rsid w:val="00554441"/>
    <w:rsid w:val="00554447"/>
    <w:rsid w:val="00554988"/>
    <w:rsid w:val="005555F9"/>
    <w:rsid w:val="005558E1"/>
    <w:rsid w:val="00555969"/>
    <w:rsid w:val="00555E94"/>
    <w:rsid w:val="005564C3"/>
    <w:rsid w:val="00556527"/>
    <w:rsid w:val="00556AAC"/>
    <w:rsid w:val="00556B44"/>
    <w:rsid w:val="00556B99"/>
    <w:rsid w:val="00556BE4"/>
    <w:rsid w:val="00556F07"/>
    <w:rsid w:val="0055750A"/>
    <w:rsid w:val="00557AB7"/>
    <w:rsid w:val="00560A4C"/>
    <w:rsid w:val="00560A69"/>
    <w:rsid w:val="00560FE5"/>
    <w:rsid w:val="00561093"/>
    <w:rsid w:val="005610FB"/>
    <w:rsid w:val="005616CD"/>
    <w:rsid w:val="00562119"/>
    <w:rsid w:val="00562F25"/>
    <w:rsid w:val="005634CD"/>
    <w:rsid w:val="00563537"/>
    <w:rsid w:val="00563548"/>
    <w:rsid w:val="00563658"/>
    <w:rsid w:val="005636E1"/>
    <w:rsid w:val="00563FA4"/>
    <w:rsid w:val="005642DD"/>
    <w:rsid w:val="005652F1"/>
    <w:rsid w:val="0056555F"/>
    <w:rsid w:val="00565617"/>
    <w:rsid w:val="00565722"/>
    <w:rsid w:val="00565A16"/>
    <w:rsid w:val="00565AFC"/>
    <w:rsid w:val="00565BB5"/>
    <w:rsid w:val="00565D8B"/>
    <w:rsid w:val="005664E1"/>
    <w:rsid w:val="00566862"/>
    <w:rsid w:val="00566D62"/>
    <w:rsid w:val="00566E2C"/>
    <w:rsid w:val="00566E76"/>
    <w:rsid w:val="00567438"/>
    <w:rsid w:val="005678F9"/>
    <w:rsid w:val="00567A55"/>
    <w:rsid w:val="00567AA7"/>
    <w:rsid w:val="00567C07"/>
    <w:rsid w:val="0057011E"/>
    <w:rsid w:val="005702A8"/>
    <w:rsid w:val="005702B4"/>
    <w:rsid w:val="00570390"/>
    <w:rsid w:val="00570645"/>
    <w:rsid w:val="00570960"/>
    <w:rsid w:val="00570F05"/>
    <w:rsid w:val="005711D5"/>
    <w:rsid w:val="00571B8F"/>
    <w:rsid w:val="00571C3B"/>
    <w:rsid w:val="00571C74"/>
    <w:rsid w:val="00571DF4"/>
    <w:rsid w:val="00572158"/>
    <w:rsid w:val="005724D3"/>
    <w:rsid w:val="00572C4E"/>
    <w:rsid w:val="005731C1"/>
    <w:rsid w:val="0057323E"/>
    <w:rsid w:val="005743B0"/>
    <w:rsid w:val="00575544"/>
    <w:rsid w:val="0057558A"/>
    <w:rsid w:val="005755C0"/>
    <w:rsid w:val="00575830"/>
    <w:rsid w:val="00575C8C"/>
    <w:rsid w:val="0057603D"/>
    <w:rsid w:val="00576250"/>
    <w:rsid w:val="0057684D"/>
    <w:rsid w:val="00576F1E"/>
    <w:rsid w:val="00576FAD"/>
    <w:rsid w:val="005774FA"/>
    <w:rsid w:val="00577BF7"/>
    <w:rsid w:val="00577C64"/>
    <w:rsid w:val="005801D6"/>
    <w:rsid w:val="00580335"/>
    <w:rsid w:val="00580B93"/>
    <w:rsid w:val="00580BF2"/>
    <w:rsid w:val="00580C36"/>
    <w:rsid w:val="00580D90"/>
    <w:rsid w:val="0058101F"/>
    <w:rsid w:val="0058112E"/>
    <w:rsid w:val="0058119B"/>
    <w:rsid w:val="00581710"/>
    <w:rsid w:val="00581786"/>
    <w:rsid w:val="005818CC"/>
    <w:rsid w:val="00581A70"/>
    <w:rsid w:val="00581C8A"/>
    <w:rsid w:val="0058215A"/>
    <w:rsid w:val="0058269C"/>
    <w:rsid w:val="00582732"/>
    <w:rsid w:val="005828B7"/>
    <w:rsid w:val="00583444"/>
    <w:rsid w:val="005834F5"/>
    <w:rsid w:val="00583707"/>
    <w:rsid w:val="0058395E"/>
    <w:rsid w:val="00583C83"/>
    <w:rsid w:val="00583F17"/>
    <w:rsid w:val="0058416E"/>
    <w:rsid w:val="00584B0F"/>
    <w:rsid w:val="00584D5A"/>
    <w:rsid w:val="00584DBB"/>
    <w:rsid w:val="00584E5A"/>
    <w:rsid w:val="00585897"/>
    <w:rsid w:val="0058589A"/>
    <w:rsid w:val="00585CF0"/>
    <w:rsid w:val="0058659F"/>
    <w:rsid w:val="0058669F"/>
    <w:rsid w:val="00586E32"/>
    <w:rsid w:val="00587901"/>
    <w:rsid w:val="005879D2"/>
    <w:rsid w:val="00587A41"/>
    <w:rsid w:val="00587D9F"/>
    <w:rsid w:val="005902D6"/>
    <w:rsid w:val="005903EA"/>
    <w:rsid w:val="0059079B"/>
    <w:rsid w:val="005907D5"/>
    <w:rsid w:val="005909A0"/>
    <w:rsid w:val="005918D9"/>
    <w:rsid w:val="00591C0D"/>
    <w:rsid w:val="00591EF4"/>
    <w:rsid w:val="0059236D"/>
    <w:rsid w:val="005924E9"/>
    <w:rsid w:val="00592758"/>
    <w:rsid w:val="00593138"/>
    <w:rsid w:val="005932A7"/>
    <w:rsid w:val="00593565"/>
    <w:rsid w:val="00593615"/>
    <w:rsid w:val="00593B9D"/>
    <w:rsid w:val="00594D6A"/>
    <w:rsid w:val="005956AB"/>
    <w:rsid w:val="005959FD"/>
    <w:rsid w:val="0059603F"/>
    <w:rsid w:val="00596238"/>
    <w:rsid w:val="00596618"/>
    <w:rsid w:val="00596DBC"/>
    <w:rsid w:val="00597035"/>
    <w:rsid w:val="00597DA7"/>
    <w:rsid w:val="00597E5D"/>
    <w:rsid w:val="005A0270"/>
    <w:rsid w:val="005A06DD"/>
    <w:rsid w:val="005A0F48"/>
    <w:rsid w:val="005A0FDE"/>
    <w:rsid w:val="005A14BD"/>
    <w:rsid w:val="005A14F8"/>
    <w:rsid w:val="005A1CF8"/>
    <w:rsid w:val="005A29A3"/>
    <w:rsid w:val="005A2DBB"/>
    <w:rsid w:val="005A2DE5"/>
    <w:rsid w:val="005A302B"/>
    <w:rsid w:val="005A3442"/>
    <w:rsid w:val="005A3FC2"/>
    <w:rsid w:val="005A456B"/>
    <w:rsid w:val="005A48C3"/>
    <w:rsid w:val="005A49A8"/>
    <w:rsid w:val="005A49E5"/>
    <w:rsid w:val="005A4AE3"/>
    <w:rsid w:val="005A4C11"/>
    <w:rsid w:val="005A5325"/>
    <w:rsid w:val="005A5BF7"/>
    <w:rsid w:val="005A6829"/>
    <w:rsid w:val="005A6916"/>
    <w:rsid w:val="005A6951"/>
    <w:rsid w:val="005A6B33"/>
    <w:rsid w:val="005A6C1B"/>
    <w:rsid w:val="005A6F1F"/>
    <w:rsid w:val="005A6F21"/>
    <w:rsid w:val="005A74A3"/>
    <w:rsid w:val="005A7521"/>
    <w:rsid w:val="005A768B"/>
    <w:rsid w:val="005A7753"/>
    <w:rsid w:val="005A7D06"/>
    <w:rsid w:val="005B02DD"/>
    <w:rsid w:val="005B03ED"/>
    <w:rsid w:val="005B064A"/>
    <w:rsid w:val="005B0FC0"/>
    <w:rsid w:val="005B10C4"/>
    <w:rsid w:val="005B122B"/>
    <w:rsid w:val="005B1952"/>
    <w:rsid w:val="005B1A64"/>
    <w:rsid w:val="005B1CA6"/>
    <w:rsid w:val="005B23D7"/>
    <w:rsid w:val="005B2A8B"/>
    <w:rsid w:val="005B2ACB"/>
    <w:rsid w:val="005B2C91"/>
    <w:rsid w:val="005B30E5"/>
    <w:rsid w:val="005B3457"/>
    <w:rsid w:val="005B34FB"/>
    <w:rsid w:val="005B3773"/>
    <w:rsid w:val="005B4084"/>
    <w:rsid w:val="005B47AE"/>
    <w:rsid w:val="005B4823"/>
    <w:rsid w:val="005B48D9"/>
    <w:rsid w:val="005B4DED"/>
    <w:rsid w:val="005B5031"/>
    <w:rsid w:val="005B51F9"/>
    <w:rsid w:val="005B564A"/>
    <w:rsid w:val="005B6192"/>
    <w:rsid w:val="005B6209"/>
    <w:rsid w:val="005B6756"/>
    <w:rsid w:val="005B6C28"/>
    <w:rsid w:val="005B6F23"/>
    <w:rsid w:val="005B72B6"/>
    <w:rsid w:val="005C0473"/>
    <w:rsid w:val="005C06DA"/>
    <w:rsid w:val="005C085B"/>
    <w:rsid w:val="005C09CE"/>
    <w:rsid w:val="005C0AB4"/>
    <w:rsid w:val="005C0D7B"/>
    <w:rsid w:val="005C1A1C"/>
    <w:rsid w:val="005C1CF7"/>
    <w:rsid w:val="005C2374"/>
    <w:rsid w:val="005C2B7A"/>
    <w:rsid w:val="005C35C8"/>
    <w:rsid w:val="005C3A51"/>
    <w:rsid w:val="005C3B8D"/>
    <w:rsid w:val="005C40AE"/>
    <w:rsid w:val="005C4A41"/>
    <w:rsid w:val="005C56F1"/>
    <w:rsid w:val="005C672E"/>
    <w:rsid w:val="005C67F1"/>
    <w:rsid w:val="005C6A0F"/>
    <w:rsid w:val="005C7197"/>
    <w:rsid w:val="005C7C88"/>
    <w:rsid w:val="005C7CA8"/>
    <w:rsid w:val="005C7D27"/>
    <w:rsid w:val="005D05CB"/>
    <w:rsid w:val="005D0A3A"/>
    <w:rsid w:val="005D0C51"/>
    <w:rsid w:val="005D0FE9"/>
    <w:rsid w:val="005D1190"/>
    <w:rsid w:val="005D1483"/>
    <w:rsid w:val="005D2280"/>
    <w:rsid w:val="005D2336"/>
    <w:rsid w:val="005D248B"/>
    <w:rsid w:val="005D2607"/>
    <w:rsid w:val="005D2DA9"/>
    <w:rsid w:val="005D343B"/>
    <w:rsid w:val="005D3494"/>
    <w:rsid w:val="005D365E"/>
    <w:rsid w:val="005D39DA"/>
    <w:rsid w:val="005D3ABB"/>
    <w:rsid w:val="005D4082"/>
    <w:rsid w:val="005D40AC"/>
    <w:rsid w:val="005D42C3"/>
    <w:rsid w:val="005D4CA6"/>
    <w:rsid w:val="005D4DF2"/>
    <w:rsid w:val="005D5890"/>
    <w:rsid w:val="005D5A4B"/>
    <w:rsid w:val="005D5BEC"/>
    <w:rsid w:val="005D5D81"/>
    <w:rsid w:val="005D6CC7"/>
    <w:rsid w:val="005D6D50"/>
    <w:rsid w:val="005D7270"/>
    <w:rsid w:val="005D73BA"/>
    <w:rsid w:val="005D7489"/>
    <w:rsid w:val="005D7747"/>
    <w:rsid w:val="005D7A96"/>
    <w:rsid w:val="005D7C1E"/>
    <w:rsid w:val="005E01A4"/>
    <w:rsid w:val="005E0453"/>
    <w:rsid w:val="005E07DF"/>
    <w:rsid w:val="005E0CF9"/>
    <w:rsid w:val="005E115A"/>
    <w:rsid w:val="005E1186"/>
    <w:rsid w:val="005E12AB"/>
    <w:rsid w:val="005E12D3"/>
    <w:rsid w:val="005E13A7"/>
    <w:rsid w:val="005E1402"/>
    <w:rsid w:val="005E1694"/>
    <w:rsid w:val="005E18C4"/>
    <w:rsid w:val="005E1BEF"/>
    <w:rsid w:val="005E1C02"/>
    <w:rsid w:val="005E1CB1"/>
    <w:rsid w:val="005E1CD0"/>
    <w:rsid w:val="005E222D"/>
    <w:rsid w:val="005E237E"/>
    <w:rsid w:val="005E28E5"/>
    <w:rsid w:val="005E28F7"/>
    <w:rsid w:val="005E362E"/>
    <w:rsid w:val="005E378D"/>
    <w:rsid w:val="005E3D64"/>
    <w:rsid w:val="005E487C"/>
    <w:rsid w:val="005E4B02"/>
    <w:rsid w:val="005E5B89"/>
    <w:rsid w:val="005E611A"/>
    <w:rsid w:val="005E6B33"/>
    <w:rsid w:val="005E74D7"/>
    <w:rsid w:val="005E78A8"/>
    <w:rsid w:val="005E7954"/>
    <w:rsid w:val="005E7A43"/>
    <w:rsid w:val="005E7B99"/>
    <w:rsid w:val="005E7EE9"/>
    <w:rsid w:val="005F015C"/>
    <w:rsid w:val="005F07AF"/>
    <w:rsid w:val="005F093E"/>
    <w:rsid w:val="005F0A13"/>
    <w:rsid w:val="005F0D3A"/>
    <w:rsid w:val="005F1153"/>
    <w:rsid w:val="005F11EA"/>
    <w:rsid w:val="005F1248"/>
    <w:rsid w:val="005F1A58"/>
    <w:rsid w:val="005F1B4E"/>
    <w:rsid w:val="005F2252"/>
    <w:rsid w:val="005F226C"/>
    <w:rsid w:val="005F2341"/>
    <w:rsid w:val="005F297C"/>
    <w:rsid w:val="005F29E6"/>
    <w:rsid w:val="005F2B11"/>
    <w:rsid w:val="005F516C"/>
    <w:rsid w:val="005F51CA"/>
    <w:rsid w:val="005F59CB"/>
    <w:rsid w:val="005F6189"/>
    <w:rsid w:val="005F6242"/>
    <w:rsid w:val="005F62DD"/>
    <w:rsid w:val="005F6996"/>
    <w:rsid w:val="005F71C4"/>
    <w:rsid w:val="005F7775"/>
    <w:rsid w:val="005F7F25"/>
    <w:rsid w:val="0060025F"/>
    <w:rsid w:val="006002FE"/>
    <w:rsid w:val="00600DF3"/>
    <w:rsid w:val="006011BA"/>
    <w:rsid w:val="00601754"/>
    <w:rsid w:val="006018CE"/>
    <w:rsid w:val="0060191C"/>
    <w:rsid w:val="00601A58"/>
    <w:rsid w:val="00601C08"/>
    <w:rsid w:val="00601C50"/>
    <w:rsid w:val="00601DB4"/>
    <w:rsid w:val="006023DC"/>
    <w:rsid w:val="006028B4"/>
    <w:rsid w:val="00602CFC"/>
    <w:rsid w:val="006033A9"/>
    <w:rsid w:val="0060343B"/>
    <w:rsid w:val="006035E7"/>
    <w:rsid w:val="00603832"/>
    <w:rsid w:val="00603CA6"/>
    <w:rsid w:val="006043AE"/>
    <w:rsid w:val="00604FC5"/>
    <w:rsid w:val="0060524D"/>
    <w:rsid w:val="00605321"/>
    <w:rsid w:val="0060532C"/>
    <w:rsid w:val="00605B86"/>
    <w:rsid w:val="00606255"/>
    <w:rsid w:val="0060636C"/>
    <w:rsid w:val="006065FC"/>
    <w:rsid w:val="006067F6"/>
    <w:rsid w:val="00606837"/>
    <w:rsid w:val="00606F4D"/>
    <w:rsid w:val="00606FCD"/>
    <w:rsid w:val="00607305"/>
    <w:rsid w:val="00607C73"/>
    <w:rsid w:val="0061009D"/>
    <w:rsid w:val="006101C8"/>
    <w:rsid w:val="006102BC"/>
    <w:rsid w:val="00610440"/>
    <w:rsid w:val="0061061B"/>
    <w:rsid w:val="00610706"/>
    <w:rsid w:val="00610781"/>
    <w:rsid w:val="00610C41"/>
    <w:rsid w:val="00610CBC"/>
    <w:rsid w:val="0061104B"/>
    <w:rsid w:val="006110A1"/>
    <w:rsid w:val="0061156E"/>
    <w:rsid w:val="00611731"/>
    <w:rsid w:val="00611884"/>
    <w:rsid w:val="00611EAC"/>
    <w:rsid w:val="006127D6"/>
    <w:rsid w:val="006129C2"/>
    <w:rsid w:val="006130DE"/>
    <w:rsid w:val="00613C93"/>
    <w:rsid w:val="00614126"/>
    <w:rsid w:val="00614187"/>
    <w:rsid w:val="00614222"/>
    <w:rsid w:val="00614713"/>
    <w:rsid w:val="006147DE"/>
    <w:rsid w:val="006149D5"/>
    <w:rsid w:val="00614C2A"/>
    <w:rsid w:val="00614D0B"/>
    <w:rsid w:val="00615126"/>
    <w:rsid w:val="006156A8"/>
    <w:rsid w:val="00615E11"/>
    <w:rsid w:val="00615E9D"/>
    <w:rsid w:val="00615FBE"/>
    <w:rsid w:val="00616123"/>
    <w:rsid w:val="00616717"/>
    <w:rsid w:val="006175D1"/>
    <w:rsid w:val="0061763E"/>
    <w:rsid w:val="00617867"/>
    <w:rsid w:val="00620A1F"/>
    <w:rsid w:val="00620BE0"/>
    <w:rsid w:val="00620D50"/>
    <w:rsid w:val="00621131"/>
    <w:rsid w:val="0062130A"/>
    <w:rsid w:val="006218A0"/>
    <w:rsid w:val="006219C4"/>
    <w:rsid w:val="006219E1"/>
    <w:rsid w:val="00621AE4"/>
    <w:rsid w:val="00621BD1"/>
    <w:rsid w:val="00621DD8"/>
    <w:rsid w:val="0062215C"/>
    <w:rsid w:val="006225F6"/>
    <w:rsid w:val="00622890"/>
    <w:rsid w:val="00622B10"/>
    <w:rsid w:val="00622B54"/>
    <w:rsid w:val="00622BD7"/>
    <w:rsid w:val="00622CFA"/>
    <w:rsid w:val="006235E9"/>
    <w:rsid w:val="00623C5F"/>
    <w:rsid w:val="00623E2C"/>
    <w:rsid w:val="006241E8"/>
    <w:rsid w:val="00624210"/>
    <w:rsid w:val="00624453"/>
    <w:rsid w:val="00624698"/>
    <w:rsid w:val="006247FA"/>
    <w:rsid w:val="0062481D"/>
    <w:rsid w:val="00624ADA"/>
    <w:rsid w:val="00624BF3"/>
    <w:rsid w:val="00625026"/>
    <w:rsid w:val="006255A2"/>
    <w:rsid w:val="006257FE"/>
    <w:rsid w:val="006258B1"/>
    <w:rsid w:val="006259EE"/>
    <w:rsid w:val="00626798"/>
    <w:rsid w:val="006271B7"/>
    <w:rsid w:val="00627490"/>
    <w:rsid w:val="006274D8"/>
    <w:rsid w:val="00627537"/>
    <w:rsid w:val="0062797B"/>
    <w:rsid w:val="00627A6A"/>
    <w:rsid w:val="006303B6"/>
    <w:rsid w:val="00630725"/>
    <w:rsid w:val="00630DB1"/>
    <w:rsid w:val="00630E17"/>
    <w:rsid w:val="00630F3A"/>
    <w:rsid w:val="00631192"/>
    <w:rsid w:val="0063126D"/>
    <w:rsid w:val="00631EA2"/>
    <w:rsid w:val="00632077"/>
    <w:rsid w:val="006327DD"/>
    <w:rsid w:val="00632817"/>
    <w:rsid w:val="00632911"/>
    <w:rsid w:val="00632E3F"/>
    <w:rsid w:val="006331D4"/>
    <w:rsid w:val="00633559"/>
    <w:rsid w:val="00633ABA"/>
    <w:rsid w:val="006340C5"/>
    <w:rsid w:val="00634593"/>
    <w:rsid w:val="00634FEA"/>
    <w:rsid w:val="00635011"/>
    <w:rsid w:val="006350BF"/>
    <w:rsid w:val="0063519E"/>
    <w:rsid w:val="006351EF"/>
    <w:rsid w:val="006352ED"/>
    <w:rsid w:val="00636283"/>
    <w:rsid w:val="00636882"/>
    <w:rsid w:val="006368DB"/>
    <w:rsid w:val="00636A75"/>
    <w:rsid w:val="00636DE9"/>
    <w:rsid w:val="006376DC"/>
    <w:rsid w:val="00637C90"/>
    <w:rsid w:val="00640079"/>
    <w:rsid w:val="0064082C"/>
    <w:rsid w:val="006409A6"/>
    <w:rsid w:val="00640C23"/>
    <w:rsid w:val="00640FD6"/>
    <w:rsid w:val="0064178C"/>
    <w:rsid w:val="00641978"/>
    <w:rsid w:val="00641C63"/>
    <w:rsid w:val="00641D17"/>
    <w:rsid w:val="00641DD5"/>
    <w:rsid w:val="00642AE6"/>
    <w:rsid w:val="00642D64"/>
    <w:rsid w:val="00642EB4"/>
    <w:rsid w:val="0064314C"/>
    <w:rsid w:val="0064320C"/>
    <w:rsid w:val="006435E5"/>
    <w:rsid w:val="00643603"/>
    <w:rsid w:val="00643775"/>
    <w:rsid w:val="006439A4"/>
    <w:rsid w:val="00643A65"/>
    <w:rsid w:val="00643BD1"/>
    <w:rsid w:val="00643C39"/>
    <w:rsid w:val="00644768"/>
    <w:rsid w:val="00645AF9"/>
    <w:rsid w:val="00645B18"/>
    <w:rsid w:val="00645F74"/>
    <w:rsid w:val="00646056"/>
    <w:rsid w:val="00646557"/>
    <w:rsid w:val="00646842"/>
    <w:rsid w:val="00647059"/>
    <w:rsid w:val="00647A5A"/>
    <w:rsid w:val="00647B77"/>
    <w:rsid w:val="00647FCD"/>
    <w:rsid w:val="00650EE3"/>
    <w:rsid w:val="00650F6A"/>
    <w:rsid w:val="006511D2"/>
    <w:rsid w:val="00651217"/>
    <w:rsid w:val="00651229"/>
    <w:rsid w:val="006512F5"/>
    <w:rsid w:val="00651CE9"/>
    <w:rsid w:val="00651F59"/>
    <w:rsid w:val="00652546"/>
    <w:rsid w:val="00652FDF"/>
    <w:rsid w:val="00653F5D"/>
    <w:rsid w:val="006549A0"/>
    <w:rsid w:val="00654D8E"/>
    <w:rsid w:val="00654D9E"/>
    <w:rsid w:val="00654EFB"/>
    <w:rsid w:val="006550D4"/>
    <w:rsid w:val="006551BE"/>
    <w:rsid w:val="0065543F"/>
    <w:rsid w:val="00655632"/>
    <w:rsid w:val="00655B47"/>
    <w:rsid w:val="00655F0F"/>
    <w:rsid w:val="006562DA"/>
    <w:rsid w:val="00656539"/>
    <w:rsid w:val="006566C1"/>
    <w:rsid w:val="006569AD"/>
    <w:rsid w:val="00656CD6"/>
    <w:rsid w:val="00657069"/>
    <w:rsid w:val="006573E9"/>
    <w:rsid w:val="0065756A"/>
    <w:rsid w:val="00657632"/>
    <w:rsid w:val="00657D84"/>
    <w:rsid w:val="00657F11"/>
    <w:rsid w:val="0066006A"/>
    <w:rsid w:val="006602B7"/>
    <w:rsid w:val="00660520"/>
    <w:rsid w:val="00660590"/>
    <w:rsid w:val="00660A2C"/>
    <w:rsid w:val="006616A5"/>
    <w:rsid w:val="006616E3"/>
    <w:rsid w:val="00662392"/>
    <w:rsid w:val="0066275A"/>
    <w:rsid w:val="006629B3"/>
    <w:rsid w:val="00662A40"/>
    <w:rsid w:val="00664799"/>
    <w:rsid w:val="006648B4"/>
    <w:rsid w:val="00665183"/>
    <w:rsid w:val="00665390"/>
    <w:rsid w:val="00665394"/>
    <w:rsid w:val="00665953"/>
    <w:rsid w:val="00665F11"/>
    <w:rsid w:val="006660C6"/>
    <w:rsid w:val="006664CC"/>
    <w:rsid w:val="00666BE8"/>
    <w:rsid w:val="0066713C"/>
    <w:rsid w:val="006673AB"/>
    <w:rsid w:val="00667556"/>
    <w:rsid w:val="006678D1"/>
    <w:rsid w:val="006679D7"/>
    <w:rsid w:val="00667BEE"/>
    <w:rsid w:val="00670037"/>
    <w:rsid w:val="0067024F"/>
    <w:rsid w:val="00670258"/>
    <w:rsid w:val="00670329"/>
    <w:rsid w:val="006704FC"/>
    <w:rsid w:val="0067084A"/>
    <w:rsid w:val="006708CA"/>
    <w:rsid w:val="00670DEC"/>
    <w:rsid w:val="0067108B"/>
    <w:rsid w:val="0067181E"/>
    <w:rsid w:val="00671AD2"/>
    <w:rsid w:val="00671C93"/>
    <w:rsid w:val="00671EF0"/>
    <w:rsid w:val="006720F3"/>
    <w:rsid w:val="00672122"/>
    <w:rsid w:val="00672419"/>
    <w:rsid w:val="00672DEB"/>
    <w:rsid w:val="00672F59"/>
    <w:rsid w:val="00673048"/>
    <w:rsid w:val="00673AA0"/>
    <w:rsid w:val="00673B4F"/>
    <w:rsid w:val="00673E4F"/>
    <w:rsid w:val="00674447"/>
    <w:rsid w:val="00674A0A"/>
    <w:rsid w:val="00674DB0"/>
    <w:rsid w:val="006750BD"/>
    <w:rsid w:val="00675115"/>
    <w:rsid w:val="006754F6"/>
    <w:rsid w:val="0067558C"/>
    <w:rsid w:val="00675990"/>
    <w:rsid w:val="00675D84"/>
    <w:rsid w:val="006768BA"/>
    <w:rsid w:val="00676A07"/>
    <w:rsid w:val="00676FA8"/>
    <w:rsid w:val="0067728F"/>
    <w:rsid w:val="00677644"/>
    <w:rsid w:val="00677E10"/>
    <w:rsid w:val="0068043B"/>
    <w:rsid w:val="006804A5"/>
    <w:rsid w:val="0068055A"/>
    <w:rsid w:val="00680D38"/>
    <w:rsid w:val="0068147F"/>
    <w:rsid w:val="006819EA"/>
    <w:rsid w:val="0068238A"/>
    <w:rsid w:val="00682446"/>
    <w:rsid w:val="006824D9"/>
    <w:rsid w:val="00682572"/>
    <w:rsid w:val="00682756"/>
    <w:rsid w:val="006827F7"/>
    <w:rsid w:val="0068285B"/>
    <w:rsid w:val="00682A3C"/>
    <w:rsid w:val="00683B9F"/>
    <w:rsid w:val="00683F63"/>
    <w:rsid w:val="006842BA"/>
    <w:rsid w:val="0068441B"/>
    <w:rsid w:val="006849CE"/>
    <w:rsid w:val="00684C3B"/>
    <w:rsid w:val="00684C96"/>
    <w:rsid w:val="00685057"/>
    <w:rsid w:val="006851AA"/>
    <w:rsid w:val="006854D0"/>
    <w:rsid w:val="00685B6F"/>
    <w:rsid w:val="00685C02"/>
    <w:rsid w:val="00685DFA"/>
    <w:rsid w:val="00685F9B"/>
    <w:rsid w:val="006861DE"/>
    <w:rsid w:val="0068698F"/>
    <w:rsid w:val="00686E38"/>
    <w:rsid w:val="006874B1"/>
    <w:rsid w:val="006874F4"/>
    <w:rsid w:val="006877B8"/>
    <w:rsid w:val="0069004B"/>
    <w:rsid w:val="006901C0"/>
    <w:rsid w:val="00690A82"/>
    <w:rsid w:val="00690DC2"/>
    <w:rsid w:val="006914EE"/>
    <w:rsid w:val="0069181C"/>
    <w:rsid w:val="00691D05"/>
    <w:rsid w:val="00692213"/>
    <w:rsid w:val="006922E4"/>
    <w:rsid w:val="0069234B"/>
    <w:rsid w:val="0069267F"/>
    <w:rsid w:val="00692818"/>
    <w:rsid w:val="00692A36"/>
    <w:rsid w:val="00692F2D"/>
    <w:rsid w:val="0069309C"/>
    <w:rsid w:val="006931B2"/>
    <w:rsid w:val="00693367"/>
    <w:rsid w:val="00693668"/>
    <w:rsid w:val="00693A29"/>
    <w:rsid w:val="00693F88"/>
    <w:rsid w:val="0069429E"/>
    <w:rsid w:val="00694B1D"/>
    <w:rsid w:val="00694E59"/>
    <w:rsid w:val="00694EB1"/>
    <w:rsid w:val="0069529C"/>
    <w:rsid w:val="00695486"/>
    <w:rsid w:val="00695588"/>
    <w:rsid w:val="006966BD"/>
    <w:rsid w:val="00696A28"/>
    <w:rsid w:val="00696AF2"/>
    <w:rsid w:val="00697036"/>
    <w:rsid w:val="006970F1"/>
    <w:rsid w:val="006971A9"/>
    <w:rsid w:val="006975AD"/>
    <w:rsid w:val="006978F7"/>
    <w:rsid w:val="00697A8F"/>
    <w:rsid w:val="00697FED"/>
    <w:rsid w:val="006A02B7"/>
    <w:rsid w:val="006A03B7"/>
    <w:rsid w:val="006A0551"/>
    <w:rsid w:val="006A0998"/>
    <w:rsid w:val="006A0A84"/>
    <w:rsid w:val="006A0F05"/>
    <w:rsid w:val="006A0F0C"/>
    <w:rsid w:val="006A1467"/>
    <w:rsid w:val="006A1AD8"/>
    <w:rsid w:val="006A1E18"/>
    <w:rsid w:val="006A2476"/>
    <w:rsid w:val="006A2EA8"/>
    <w:rsid w:val="006A37C5"/>
    <w:rsid w:val="006A399E"/>
    <w:rsid w:val="006A3A3D"/>
    <w:rsid w:val="006A3B24"/>
    <w:rsid w:val="006A3D1F"/>
    <w:rsid w:val="006A3D5C"/>
    <w:rsid w:val="006A401A"/>
    <w:rsid w:val="006A51E7"/>
    <w:rsid w:val="006A5286"/>
    <w:rsid w:val="006A557A"/>
    <w:rsid w:val="006A5624"/>
    <w:rsid w:val="006A565C"/>
    <w:rsid w:val="006A586F"/>
    <w:rsid w:val="006A5B40"/>
    <w:rsid w:val="006A5FEF"/>
    <w:rsid w:val="006A607B"/>
    <w:rsid w:val="006A6299"/>
    <w:rsid w:val="006A6653"/>
    <w:rsid w:val="006A6684"/>
    <w:rsid w:val="006A691C"/>
    <w:rsid w:val="006A6B1B"/>
    <w:rsid w:val="006A74E5"/>
    <w:rsid w:val="006A782A"/>
    <w:rsid w:val="006A78C8"/>
    <w:rsid w:val="006B01B0"/>
    <w:rsid w:val="006B07FD"/>
    <w:rsid w:val="006B0926"/>
    <w:rsid w:val="006B0CF1"/>
    <w:rsid w:val="006B1193"/>
    <w:rsid w:val="006B14F5"/>
    <w:rsid w:val="006B1823"/>
    <w:rsid w:val="006B1B38"/>
    <w:rsid w:val="006B1C57"/>
    <w:rsid w:val="006B2345"/>
    <w:rsid w:val="006B266F"/>
    <w:rsid w:val="006B2B05"/>
    <w:rsid w:val="006B2B5E"/>
    <w:rsid w:val="006B2C0C"/>
    <w:rsid w:val="006B2F80"/>
    <w:rsid w:val="006B3F98"/>
    <w:rsid w:val="006B448C"/>
    <w:rsid w:val="006B4D45"/>
    <w:rsid w:val="006B529B"/>
    <w:rsid w:val="006B56D1"/>
    <w:rsid w:val="006B5A00"/>
    <w:rsid w:val="006B5E0B"/>
    <w:rsid w:val="006B61B5"/>
    <w:rsid w:val="006B7210"/>
    <w:rsid w:val="006B723E"/>
    <w:rsid w:val="006B7873"/>
    <w:rsid w:val="006C02D6"/>
    <w:rsid w:val="006C0460"/>
    <w:rsid w:val="006C09BE"/>
    <w:rsid w:val="006C0FDF"/>
    <w:rsid w:val="006C13BA"/>
    <w:rsid w:val="006C1470"/>
    <w:rsid w:val="006C1DC1"/>
    <w:rsid w:val="006C29A8"/>
    <w:rsid w:val="006C2A04"/>
    <w:rsid w:val="006C2D1C"/>
    <w:rsid w:val="006C3135"/>
    <w:rsid w:val="006C3572"/>
    <w:rsid w:val="006C3691"/>
    <w:rsid w:val="006C376D"/>
    <w:rsid w:val="006C43E5"/>
    <w:rsid w:val="006C49EB"/>
    <w:rsid w:val="006C5741"/>
    <w:rsid w:val="006C5AF8"/>
    <w:rsid w:val="006C63C8"/>
    <w:rsid w:val="006C6747"/>
    <w:rsid w:val="006C6DF2"/>
    <w:rsid w:val="006C72B8"/>
    <w:rsid w:val="006C730B"/>
    <w:rsid w:val="006C7586"/>
    <w:rsid w:val="006C7C8D"/>
    <w:rsid w:val="006C7FE4"/>
    <w:rsid w:val="006D02A7"/>
    <w:rsid w:val="006D02AA"/>
    <w:rsid w:val="006D0858"/>
    <w:rsid w:val="006D0898"/>
    <w:rsid w:val="006D1276"/>
    <w:rsid w:val="006D1356"/>
    <w:rsid w:val="006D1AD0"/>
    <w:rsid w:val="006D21BE"/>
    <w:rsid w:val="006D2237"/>
    <w:rsid w:val="006D3C63"/>
    <w:rsid w:val="006D48E5"/>
    <w:rsid w:val="006D4E82"/>
    <w:rsid w:val="006D4FB2"/>
    <w:rsid w:val="006D4FCF"/>
    <w:rsid w:val="006D5335"/>
    <w:rsid w:val="006D571A"/>
    <w:rsid w:val="006D572D"/>
    <w:rsid w:val="006D609D"/>
    <w:rsid w:val="006D64BA"/>
    <w:rsid w:val="006D6945"/>
    <w:rsid w:val="006D6A16"/>
    <w:rsid w:val="006D7380"/>
    <w:rsid w:val="006D7932"/>
    <w:rsid w:val="006E0134"/>
    <w:rsid w:val="006E0173"/>
    <w:rsid w:val="006E03DA"/>
    <w:rsid w:val="006E073C"/>
    <w:rsid w:val="006E0888"/>
    <w:rsid w:val="006E0AC6"/>
    <w:rsid w:val="006E0AF9"/>
    <w:rsid w:val="006E0CFC"/>
    <w:rsid w:val="006E114A"/>
    <w:rsid w:val="006E173E"/>
    <w:rsid w:val="006E1BE6"/>
    <w:rsid w:val="006E1D0A"/>
    <w:rsid w:val="006E1F47"/>
    <w:rsid w:val="006E25A8"/>
    <w:rsid w:val="006E27BB"/>
    <w:rsid w:val="006E36C1"/>
    <w:rsid w:val="006E37BA"/>
    <w:rsid w:val="006E3BD4"/>
    <w:rsid w:val="006E3F31"/>
    <w:rsid w:val="006E3FFF"/>
    <w:rsid w:val="006E4311"/>
    <w:rsid w:val="006E4758"/>
    <w:rsid w:val="006E4E14"/>
    <w:rsid w:val="006E4E5B"/>
    <w:rsid w:val="006E50EE"/>
    <w:rsid w:val="006E5212"/>
    <w:rsid w:val="006E5365"/>
    <w:rsid w:val="006E5BE6"/>
    <w:rsid w:val="006E63C1"/>
    <w:rsid w:val="006E6496"/>
    <w:rsid w:val="006E6657"/>
    <w:rsid w:val="006E696F"/>
    <w:rsid w:val="006E7533"/>
    <w:rsid w:val="006E7683"/>
    <w:rsid w:val="006E7C2E"/>
    <w:rsid w:val="006E7EE3"/>
    <w:rsid w:val="006F0483"/>
    <w:rsid w:val="006F06A7"/>
    <w:rsid w:val="006F08F2"/>
    <w:rsid w:val="006F09D5"/>
    <w:rsid w:val="006F157E"/>
    <w:rsid w:val="006F1791"/>
    <w:rsid w:val="006F1E35"/>
    <w:rsid w:val="006F21E1"/>
    <w:rsid w:val="006F22AC"/>
    <w:rsid w:val="006F2C82"/>
    <w:rsid w:val="006F2CBC"/>
    <w:rsid w:val="006F3087"/>
    <w:rsid w:val="006F3C0F"/>
    <w:rsid w:val="006F3D6C"/>
    <w:rsid w:val="006F4196"/>
    <w:rsid w:val="006F45F7"/>
    <w:rsid w:val="006F48AE"/>
    <w:rsid w:val="006F4B58"/>
    <w:rsid w:val="006F4BE1"/>
    <w:rsid w:val="006F5065"/>
    <w:rsid w:val="006F52D5"/>
    <w:rsid w:val="006F53A4"/>
    <w:rsid w:val="006F53B4"/>
    <w:rsid w:val="006F61F2"/>
    <w:rsid w:val="006F687B"/>
    <w:rsid w:val="006F733B"/>
    <w:rsid w:val="006F7788"/>
    <w:rsid w:val="006F7BE3"/>
    <w:rsid w:val="006F7D9B"/>
    <w:rsid w:val="006F7DD0"/>
    <w:rsid w:val="007000B9"/>
    <w:rsid w:val="0070010C"/>
    <w:rsid w:val="00700D0F"/>
    <w:rsid w:val="00700DF0"/>
    <w:rsid w:val="007017F4"/>
    <w:rsid w:val="00701C8A"/>
    <w:rsid w:val="00701D13"/>
    <w:rsid w:val="00701FD3"/>
    <w:rsid w:val="0070226E"/>
    <w:rsid w:val="0070300C"/>
    <w:rsid w:val="007030B1"/>
    <w:rsid w:val="007031BB"/>
    <w:rsid w:val="0070326C"/>
    <w:rsid w:val="00703B0D"/>
    <w:rsid w:val="00703DAA"/>
    <w:rsid w:val="00703F5B"/>
    <w:rsid w:val="00704244"/>
    <w:rsid w:val="00705121"/>
    <w:rsid w:val="007052D0"/>
    <w:rsid w:val="0070579D"/>
    <w:rsid w:val="0070634C"/>
    <w:rsid w:val="0070668F"/>
    <w:rsid w:val="00706CB2"/>
    <w:rsid w:val="00706D7C"/>
    <w:rsid w:val="00706F77"/>
    <w:rsid w:val="00706FA1"/>
    <w:rsid w:val="007077A9"/>
    <w:rsid w:val="007079E5"/>
    <w:rsid w:val="00707CE0"/>
    <w:rsid w:val="007102AF"/>
    <w:rsid w:val="00710518"/>
    <w:rsid w:val="00710628"/>
    <w:rsid w:val="0071075F"/>
    <w:rsid w:val="00710A02"/>
    <w:rsid w:val="00710A5E"/>
    <w:rsid w:val="00710E11"/>
    <w:rsid w:val="00711B0E"/>
    <w:rsid w:val="00711E99"/>
    <w:rsid w:val="0071230C"/>
    <w:rsid w:val="0071265A"/>
    <w:rsid w:val="00713431"/>
    <w:rsid w:val="00713B4E"/>
    <w:rsid w:val="00713C7E"/>
    <w:rsid w:val="00713FB4"/>
    <w:rsid w:val="007140AF"/>
    <w:rsid w:val="00714497"/>
    <w:rsid w:val="007149C5"/>
    <w:rsid w:val="007150DD"/>
    <w:rsid w:val="007154C4"/>
    <w:rsid w:val="00715B92"/>
    <w:rsid w:val="00716267"/>
    <w:rsid w:val="0071690A"/>
    <w:rsid w:val="0071789D"/>
    <w:rsid w:val="00717BDC"/>
    <w:rsid w:val="00717CEA"/>
    <w:rsid w:val="00720110"/>
    <w:rsid w:val="00720322"/>
    <w:rsid w:val="007203EE"/>
    <w:rsid w:val="00720AB3"/>
    <w:rsid w:val="00720CE4"/>
    <w:rsid w:val="00720F4F"/>
    <w:rsid w:val="00721031"/>
    <w:rsid w:val="00721122"/>
    <w:rsid w:val="00721C33"/>
    <w:rsid w:val="007225E0"/>
    <w:rsid w:val="007227BA"/>
    <w:rsid w:val="007227C4"/>
    <w:rsid w:val="00722BF1"/>
    <w:rsid w:val="00723EBD"/>
    <w:rsid w:val="00724171"/>
    <w:rsid w:val="00724478"/>
    <w:rsid w:val="007246CF"/>
    <w:rsid w:val="0072488A"/>
    <w:rsid w:val="00724C36"/>
    <w:rsid w:val="00724CF4"/>
    <w:rsid w:val="00725307"/>
    <w:rsid w:val="007254C8"/>
    <w:rsid w:val="007258AA"/>
    <w:rsid w:val="00725ABD"/>
    <w:rsid w:val="00725F53"/>
    <w:rsid w:val="0072635F"/>
    <w:rsid w:val="00726400"/>
    <w:rsid w:val="0072692F"/>
    <w:rsid w:val="00726F70"/>
    <w:rsid w:val="00726FE0"/>
    <w:rsid w:val="00727444"/>
    <w:rsid w:val="0072780D"/>
    <w:rsid w:val="00727BA3"/>
    <w:rsid w:val="00730960"/>
    <w:rsid w:val="007309D0"/>
    <w:rsid w:val="00730CB1"/>
    <w:rsid w:val="00731400"/>
    <w:rsid w:val="007315F5"/>
    <w:rsid w:val="007319B4"/>
    <w:rsid w:val="00731EA6"/>
    <w:rsid w:val="0073216A"/>
    <w:rsid w:val="007331CD"/>
    <w:rsid w:val="00733357"/>
    <w:rsid w:val="00733A23"/>
    <w:rsid w:val="00733AD8"/>
    <w:rsid w:val="00733E6F"/>
    <w:rsid w:val="00733FA4"/>
    <w:rsid w:val="00734148"/>
    <w:rsid w:val="007348F6"/>
    <w:rsid w:val="00734DC1"/>
    <w:rsid w:val="00734EB2"/>
    <w:rsid w:val="0073507B"/>
    <w:rsid w:val="00735683"/>
    <w:rsid w:val="00735872"/>
    <w:rsid w:val="00735BB9"/>
    <w:rsid w:val="00736125"/>
    <w:rsid w:val="0073612F"/>
    <w:rsid w:val="007364A7"/>
    <w:rsid w:val="00736551"/>
    <w:rsid w:val="00737408"/>
    <w:rsid w:val="007376C0"/>
    <w:rsid w:val="00737941"/>
    <w:rsid w:val="00737AFF"/>
    <w:rsid w:val="00737EE3"/>
    <w:rsid w:val="00737F87"/>
    <w:rsid w:val="00740046"/>
    <w:rsid w:val="00740081"/>
    <w:rsid w:val="00740327"/>
    <w:rsid w:val="00741009"/>
    <w:rsid w:val="0074112A"/>
    <w:rsid w:val="00742046"/>
    <w:rsid w:val="00742715"/>
    <w:rsid w:val="00742D62"/>
    <w:rsid w:val="00742FD7"/>
    <w:rsid w:val="0074340E"/>
    <w:rsid w:val="0074367A"/>
    <w:rsid w:val="00743CCD"/>
    <w:rsid w:val="00743F0D"/>
    <w:rsid w:val="0074429C"/>
    <w:rsid w:val="007442EA"/>
    <w:rsid w:val="00744344"/>
    <w:rsid w:val="0074437F"/>
    <w:rsid w:val="0074488E"/>
    <w:rsid w:val="00745582"/>
    <w:rsid w:val="00745AE2"/>
    <w:rsid w:val="00745DE1"/>
    <w:rsid w:val="00745E1A"/>
    <w:rsid w:val="00745FA0"/>
    <w:rsid w:val="0074614F"/>
    <w:rsid w:val="007461BE"/>
    <w:rsid w:val="00746379"/>
    <w:rsid w:val="00746710"/>
    <w:rsid w:val="007468EE"/>
    <w:rsid w:val="007477E5"/>
    <w:rsid w:val="00747A80"/>
    <w:rsid w:val="00747E1A"/>
    <w:rsid w:val="00747F68"/>
    <w:rsid w:val="0075015A"/>
    <w:rsid w:val="007506E4"/>
    <w:rsid w:val="00750C45"/>
    <w:rsid w:val="007514D7"/>
    <w:rsid w:val="00751A83"/>
    <w:rsid w:val="00751B8A"/>
    <w:rsid w:val="00751D5B"/>
    <w:rsid w:val="007521DA"/>
    <w:rsid w:val="00752761"/>
    <w:rsid w:val="00752BEC"/>
    <w:rsid w:val="0075325D"/>
    <w:rsid w:val="007535A2"/>
    <w:rsid w:val="0075380C"/>
    <w:rsid w:val="00753826"/>
    <w:rsid w:val="0075389A"/>
    <w:rsid w:val="00753FB9"/>
    <w:rsid w:val="00754039"/>
    <w:rsid w:val="00754A36"/>
    <w:rsid w:val="007553CB"/>
    <w:rsid w:val="0075540E"/>
    <w:rsid w:val="00755CB0"/>
    <w:rsid w:val="00755CEA"/>
    <w:rsid w:val="00755DE1"/>
    <w:rsid w:val="00755EC1"/>
    <w:rsid w:val="00755F76"/>
    <w:rsid w:val="007560B1"/>
    <w:rsid w:val="007560FF"/>
    <w:rsid w:val="00756595"/>
    <w:rsid w:val="007569C3"/>
    <w:rsid w:val="00756DE3"/>
    <w:rsid w:val="00757573"/>
    <w:rsid w:val="007575AA"/>
    <w:rsid w:val="007575CA"/>
    <w:rsid w:val="00757735"/>
    <w:rsid w:val="00757E83"/>
    <w:rsid w:val="00760BC6"/>
    <w:rsid w:val="0076130A"/>
    <w:rsid w:val="0076163D"/>
    <w:rsid w:val="0076190B"/>
    <w:rsid w:val="00761A65"/>
    <w:rsid w:val="00761BD0"/>
    <w:rsid w:val="00761F07"/>
    <w:rsid w:val="007626FD"/>
    <w:rsid w:val="00762904"/>
    <w:rsid w:val="00762CB5"/>
    <w:rsid w:val="00762D11"/>
    <w:rsid w:val="007632C8"/>
    <w:rsid w:val="00763CB6"/>
    <w:rsid w:val="00763CE0"/>
    <w:rsid w:val="00763E62"/>
    <w:rsid w:val="0076447C"/>
    <w:rsid w:val="00765000"/>
    <w:rsid w:val="00765E2F"/>
    <w:rsid w:val="00765E74"/>
    <w:rsid w:val="00766164"/>
    <w:rsid w:val="007661CF"/>
    <w:rsid w:val="00766F2A"/>
    <w:rsid w:val="00766F93"/>
    <w:rsid w:val="0076709D"/>
    <w:rsid w:val="00767226"/>
    <w:rsid w:val="00767963"/>
    <w:rsid w:val="0076796A"/>
    <w:rsid w:val="00767E78"/>
    <w:rsid w:val="00767EC6"/>
    <w:rsid w:val="007700EF"/>
    <w:rsid w:val="0077028E"/>
    <w:rsid w:val="007705EC"/>
    <w:rsid w:val="00770A75"/>
    <w:rsid w:val="00771A2D"/>
    <w:rsid w:val="00771E2C"/>
    <w:rsid w:val="007725D9"/>
    <w:rsid w:val="00772DE2"/>
    <w:rsid w:val="00772E7C"/>
    <w:rsid w:val="007734F5"/>
    <w:rsid w:val="00773615"/>
    <w:rsid w:val="007736C3"/>
    <w:rsid w:val="00773731"/>
    <w:rsid w:val="007737B2"/>
    <w:rsid w:val="007738E9"/>
    <w:rsid w:val="007738EB"/>
    <w:rsid w:val="00773BBD"/>
    <w:rsid w:val="00773DE3"/>
    <w:rsid w:val="00773F83"/>
    <w:rsid w:val="0077416E"/>
    <w:rsid w:val="007749BE"/>
    <w:rsid w:val="00774A78"/>
    <w:rsid w:val="007753AB"/>
    <w:rsid w:val="007756F5"/>
    <w:rsid w:val="007757DD"/>
    <w:rsid w:val="00775871"/>
    <w:rsid w:val="007758B5"/>
    <w:rsid w:val="00775C53"/>
    <w:rsid w:val="00775F6F"/>
    <w:rsid w:val="00776E6A"/>
    <w:rsid w:val="0077786B"/>
    <w:rsid w:val="00777CB9"/>
    <w:rsid w:val="00777DF8"/>
    <w:rsid w:val="00777F48"/>
    <w:rsid w:val="0078011B"/>
    <w:rsid w:val="0078079F"/>
    <w:rsid w:val="00780BF9"/>
    <w:rsid w:val="00780D40"/>
    <w:rsid w:val="00780DBC"/>
    <w:rsid w:val="00781315"/>
    <w:rsid w:val="007815B3"/>
    <w:rsid w:val="0078191B"/>
    <w:rsid w:val="00781D19"/>
    <w:rsid w:val="00782273"/>
    <w:rsid w:val="007829CC"/>
    <w:rsid w:val="00782A2D"/>
    <w:rsid w:val="00782C44"/>
    <w:rsid w:val="00782FC2"/>
    <w:rsid w:val="00783247"/>
    <w:rsid w:val="007832A3"/>
    <w:rsid w:val="0078334C"/>
    <w:rsid w:val="007836ED"/>
    <w:rsid w:val="0078388A"/>
    <w:rsid w:val="007838FC"/>
    <w:rsid w:val="0078391B"/>
    <w:rsid w:val="00783BA6"/>
    <w:rsid w:val="00783DF6"/>
    <w:rsid w:val="007845D0"/>
    <w:rsid w:val="00784718"/>
    <w:rsid w:val="0078481C"/>
    <w:rsid w:val="00784BCB"/>
    <w:rsid w:val="007856D5"/>
    <w:rsid w:val="00785C74"/>
    <w:rsid w:val="0078623C"/>
    <w:rsid w:val="00786566"/>
    <w:rsid w:val="0078662A"/>
    <w:rsid w:val="00786F94"/>
    <w:rsid w:val="0078703F"/>
    <w:rsid w:val="0078773E"/>
    <w:rsid w:val="00787DDA"/>
    <w:rsid w:val="00787E77"/>
    <w:rsid w:val="00787F04"/>
    <w:rsid w:val="007901D9"/>
    <w:rsid w:val="007902DE"/>
    <w:rsid w:val="00790A3C"/>
    <w:rsid w:val="0079106A"/>
    <w:rsid w:val="00791ACF"/>
    <w:rsid w:val="007922F8"/>
    <w:rsid w:val="00792403"/>
    <w:rsid w:val="0079286E"/>
    <w:rsid w:val="00792CD7"/>
    <w:rsid w:val="0079368C"/>
    <w:rsid w:val="00793DD1"/>
    <w:rsid w:val="00793F4A"/>
    <w:rsid w:val="007940E5"/>
    <w:rsid w:val="00794C5F"/>
    <w:rsid w:val="00795427"/>
    <w:rsid w:val="00795EA9"/>
    <w:rsid w:val="0079616B"/>
    <w:rsid w:val="00796F13"/>
    <w:rsid w:val="00796FBB"/>
    <w:rsid w:val="007972DD"/>
    <w:rsid w:val="00797B42"/>
    <w:rsid w:val="00797D0E"/>
    <w:rsid w:val="00797FBD"/>
    <w:rsid w:val="007A02D4"/>
    <w:rsid w:val="007A0FA6"/>
    <w:rsid w:val="007A0FD1"/>
    <w:rsid w:val="007A14DA"/>
    <w:rsid w:val="007A168B"/>
    <w:rsid w:val="007A18C5"/>
    <w:rsid w:val="007A194C"/>
    <w:rsid w:val="007A1A6C"/>
    <w:rsid w:val="007A1BDB"/>
    <w:rsid w:val="007A248A"/>
    <w:rsid w:val="007A2816"/>
    <w:rsid w:val="007A2A0E"/>
    <w:rsid w:val="007A3395"/>
    <w:rsid w:val="007A3575"/>
    <w:rsid w:val="007A36E3"/>
    <w:rsid w:val="007A3863"/>
    <w:rsid w:val="007A3A7C"/>
    <w:rsid w:val="007A3C32"/>
    <w:rsid w:val="007A4216"/>
    <w:rsid w:val="007A44A1"/>
    <w:rsid w:val="007A485F"/>
    <w:rsid w:val="007A4881"/>
    <w:rsid w:val="007A49EC"/>
    <w:rsid w:val="007A5B95"/>
    <w:rsid w:val="007A63DB"/>
    <w:rsid w:val="007A66AF"/>
    <w:rsid w:val="007A6E20"/>
    <w:rsid w:val="007A6F13"/>
    <w:rsid w:val="007A71A1"/>
    <w:rsid w:val="007A7777"/>
    <w:rsid w:val="007A79CC"/>
    <w:rsid w:val="007A79EF"/>
    <w:rsid w:val="007A7B1D"/>
    <w:rsid w:val="007B0521"/>
    <w:rsid w:val="007B0700"/>
    <w:rsid w:val="007B086E"/>
    <w:rsid w:val="007B0BDE"/>
    <w:rsid w:val="007B0CAE"/>
    <w:rsid w:val="007B0D88"/>
    <w:rsid w:val="007B102C"/>
    <w:rsid w:val="007B1140"/>
    <w:rsid w:val="007B1AAB"/>
    <w:rsid w:val="007B1EFC"/>
    <w:rsid w:val="007B25DC"/>
    <w:rsid w:val="007B28BD"/>
    <w:rsid w:val="007B2AFB"/>
    <w:rsid w:val="007B2DFA"/>
    <w:rsid w:val="007B2F82"/>
    <w:rsid w:val="007B2FFB"/>
    <w:rsid w:val="007B3121"/>
    <w:rsid w:val="007B3393"/>
    <w:rsid w:val="007B349B"/>
    <w:rsid w:val="007B3621"/>
    <w:rsid w:val="007B3AEC"/>
    <w:rsid w:val="007B3BEA"/>
    <w:rsid w:val="007B406D"/>
    <w:rsid w:val="007B46A4"/>
    <w:rsid w:val="007B5488"/>
    <w:rsid w:val="007B58ED"/>
    <w:rsid w:val="007B616D"/>
    <w:rsid w:val="007B617B"/>
    <w:rsid w:val="007B6CDC"/>
    <w:rsid w:val="007B6FF2"/>
    <w:rsid w:val="007B7156"/>
    <w:rsid w:val="007B7E57"/>
    <w:rsid w:val="007B7EF2"/>
    <w:rsid w:val="007C05DF"/>
    <w:rsid w:val="007C062D"/>
    <w:rsid w:val="007C0C96"/>
    <w:rsid w:val="007C0CB2"/>
    <w:rsid w:val="007C0D0A"/>
    <w:rsid w:val="007C0D35"/>
    <w:rsid w:val="007C160B"/>
    <w:rsid w:val="007C17AD"/>
    <w:rsid w:val="007C1B8E"/>
    <w:rsid w:val="007C2713"/>
    <w:rsid w:val="007C3326"/>
    <w:rsid w:val="007C3797"/>
    <w:rsid w:val="007C386D"/>
    <w:rsid w:val="007C3F2D"/>
    <w:rsid w:val="007C4409"/>
    <w:rsid w:val="007C4998"/>
    <w:rsid w:val="007C4CF3"/>
    <w:rsid w:val="007C5B96"/>
    <w:rsid w:val="007C6173"/>
    <w:rsid w:val="007C6796"/>
    <w:rsid w:val="007C6DD4"/>
    <w:rsid w:val="007C71B3"/>
    <w:rsid w:val="007C7820"/>
    <w:rsid w:val="007C7865"/>
    <w:rsid w:val="007C7FA1"/>
    <w:rsid w:val="007D04FC"/>
    <w:rsid w:val="007D0595"/>
    <w:rsid w:val="007D0818"/>
    <w:rsid w:val="007D0B9A"/>
    <w:rsid w:val="007D0BA8"/>
    <w:rsid w:val="007D0C13"/>
    <w:rsid w:val="007D0DBD"/>
    <w:rsid w:val="007D0E11"/>
    <w:rsid w:val="007D20DE"/>
    <w:rsid w:val="007D23AC"/>
    <w:rsid w:val="007D23FB"/>
    <w:rsid w:val="007D28B1"/>
    <w:rsid w:val="007D2A07"/>
    <w:rsid w:val="007D313A"/>
    <w:rsid w:val="007D46AF"/>
    <w:rsid w:val="007D499C"/>
    <w:rsid w:val="007D4AFB"/>
    <w:rsid w:val="007D4C9D"/>
    <w:rsid w:val="007D4DD8"/>
    <w:rsid w:val="007D52AF"/>
    <w:rsid w:val="007D5B7E"/>
    <w:rsid w:val="007D5CC5"/>
    <w:rsid w:val="007D62E8"/>
    <w:rsid w:val="007D64E9"/>
    <w:rsid w:val="007D6AC9"/>
    <w:rsid w:val="007D7579"/>
    <w:rsid w:val="007D77C2"/>
    <w:rsid w:val="007D7895"/>
    <w:rsid w:val="007D7A65"/>
    <w:rsid w:val="007D7A75"/>
    <w:rsid w:val="007D7B98"/>
    <w:rsid w:val="007E0078"/>
    <w:rsid w:val="007E0722"/>
    <w:rsid w:val="007E0E51"/>
    <w:rsid w:val="007E156E"/>
    <w:rsid w:val="007E18D4"/>
    <w:rsid w:val="007E18E2"/>
    <w:rsid w:val="007E1AE8"/>
    <w:rsid w:val="007E2202"/>
    <w:rsid w:val="007E23A2"/>
    <w:rsid w:val="007E2444"/>
    <w:rsid w:val="007E2961"/>
    <w:rsid w:val="007E2E04"/>
    <w:rsid w:val="007E316E"/>
    <w:rsid w:val="007E32C2"/>
    <w:rsid w:val="007E32FF"/>
    <w:rsid w:val="007E348A"/>
    <w:rsid w:val="007E3514"/>
    <w:rsid w:val="007E3543"/>
    <w:rsid w:val="007E3554"/>
    <w:rsid w:val="007E39AB"/>
    <w:rsid w:val="007E4B72"/>
    <w:rsid w:val="007E50AC"/>
    <w:rsid w:val="007E5543"/>
    <w:rsid w:val="007E559E"/>
    <w:rsid w:val="007E58C7"/>
    <w:rsid w:val="007E5D61"/>
    <w:rsid w:val="007E5F92"/>
    <w:rsid w:val="007E639E"/>
    <w:rsid w:val="007E695E"/>
    <w:rsid w:val="007E6D43"/>
    <w:rsid w:val="007E6DC4"/>
    <w:rsid w:val="007E6FFF"/>
    <w:rsid w:val="007E7365"/>
    <w:rsid w:val="007E7751"/>
    <w:rsid w:val="007F043D"/>
    <w:rsid w:val="007F0CC6"/>
    <w:rsid w:val="007F0CF9"/>
    <w:rsid w:val="007F111F"/>
    <w:rsid w:val="007F11AB"/>
    <w:rsid w:val="007F1459"/>
    <w:rsid w:val="007F18E2"/>
    <w:rsid w:val="007F18F4"/>
    <w:rsid w:val="007F1B71"/>
    <w:rsid w:val="007F1BD9"/>
    <w:rsid w:val="007F20BB"/>
    <w:rsid w:val="007F2ED2"/>
    <w:rsid w:val="007F2FCF"/>
    <w:rsid w:val="007F3587"/>
    <w:rsid w:val="007F3AAB"/>
    <w:rsid w:val="007F49DB"/>
    <w:rsid w:val="007F4BA8"/>
    <w:rsid w:val="007F4C48"/>
    <w:rsid w:val="007F4D13"/>
    <w:rsid w:val="007F52C3"/>
    <w:rsid w:val="007F586D"/>
    <w:rsid w:val="007F5C57"/>
    <w:rsid w:val="007F6273"/>
    <w:rsid w:val="007F62B6"/>
    <w:rsid w:val="007F6429"/>
    <w:rsid w:val="007F656B"/>
    <w:rsid w:val="007F69C1"/>
    <w:rsid w:val="007F7496"/>
    <w:rsid w:val="007F75A2"/>
    <w:rsid w:val="007F78F0"/>
    <w:rsid w:val="007F796A"/>
    <w:rsid w:val="007F7CD2"/>
    <w:rsid w:val="007F7D55"/>
    <w:rsid w:val="008000DF"/>
    <w:rsid w:val="00800332"/>
    <w:rsid w:val="008009CF"/>
    <w:rsid w:val="00800A68"/>
    <w:rsid w:val="00800E0C"/>
    <w:rsid w:val="00801309"/>
    <w:rsid w:val="00801411"/>
    <w:rsid w:val="00801553"/>
    <w:rsid w:val="00801742"/>
    <w:rsid w:val="008017D6"/>
    <w:rsid w:val="00801AF5"/>
    <w:rsid w:val="00801D42"/>
    <w:rsid w:val="008022D1"/>
    <w:rsid w:val="00802742"/>
    <w:rsid w:val="008028C7"/>
    <w:rsid w:val="008029A7"/>
    <w:rsid w:val="0080309E"/>
    <w:rsid w:val="008034CD"/>
    <w:rsid w:val="0080355A"/>
    <w:rsid w:val="008038B9"/>
    <w:rsid w:val="00803AD1"/>
    <w:rsid w:val="008042F9"/>
    <w:rsid w:val="008044CF"/>
    <w:rsid w:val="008050C4"/>
    <w:rsid w:val="00805315"/>
    <w:rsid w:val="00805DE3"/>
    <w:rsid w:val="0080614D"/>
    <w:rsid w:val="008064AD"/>
    <w:rsid w:val="008067CE"/>
    <w:rsid w:val="008068F4"/>
    <w:rsid w:val="00806D95"/>
    <w:rsid w:val="00806EDA"/>
    <w:rsid w:val="00806F4D"/>
    <w:rsid w:val="0080707A"/>
    <w:rsid w:val="00807274"/>
    <w:rsid w:val="00807672"/>
    <w:rsid w:val="0080797E"/>
    <w:rsid w:val="00807C20"/>
    <w:rsid w:val="008102B8"/>
    <w:rsid w:val="00810583"/>
    <w:rsid w:val="008115A7"/>
    <w:rsid w:val="008117F0"/>
    <w:rsid w:val="00811FB7"/>
    <w:rsid w:val="00812633"/>
    <w:rsid w:val="00812FD3"/>
    <w:rsid w:val="0081360A"/>
    <w:rsid w:val="00813969"/>
    <w:rsid w:val="00813B30"/>
    <w:rsid w:val="00813F72"/>
    <w:rsid w:val="00815F25"/>
    <w:rsid w:val="008162B2"/>
    <w:rsid w:val="00816C3D"/>
    <w:rsid w:val="00816E6F"/>
    <w:rsid w:val="00817179"/>
    <w:rsid w:val="008171C8"/>
    <w:rsid w:val="008176A5"/>
    <w:rsid w:val="00817C9D"/>
    <w:rsid w:val="00817D45"/>
    <w:rsid w:val="008203A4"/>
    <w:rsid w:val="0082047A"/>
    <w:rsid w:val="008207D7"/>
    <w:rsid w:val="008209AE"/>
    <w:rsid w:val="00820E8C"/>
    <w:rsid w:val="008210E0"/>
    <w:rsid w:val="00821777"/>
    <w:rsid w:val="00821DDC"/>
    <w:rsid w:val="00821F13"/>
    <w:rsid w:val="0082233C"/>
    <w:rsid w:val="008225BB"/>
    <w:rsid w:val="00822728"/>
    <w:rsid w:val="00822B99"/>
    <w:rsid w:val="00822BC5"/>
    <w:rsid w:val="00823429"/>
    <w:rsid w:val="00823B3F"/>
    <w:rsid w:val="00823B52"/>
    <w:rsid w:val="00823BD5"/>
    <w:rsid w:val="00825005"/>
    <w:rsid w:val="00825180"/>
    <w:rsid w:val="00825327"/>
    <w:rsid w:val="00825560"/>
    <w:rsid w:val="008257C8"/>
    <w:rsid w:val="00825BF6"/>
    <w:rsid w:val="00825CDE"/>
    <w:rsid w:val="00825E15"/>
    <w:rsid w:val="00825EAA"/>
    <w:rsid w:val="008263E4"/>
    <w:rsid w:val="0082665A"/>
    <w:rsid w:val="00826EDC"/>
    <w:rsid w:val="00826FB8"/>
    <w:rsid w:val="00827114"/>
    <w:rsid w:val="008273C8"/>
    <w:rsid w:val="008277BB"/>
    <w:rsid w:val="008277E6"/>
    <w:rsid w:val="008277FF"/>
    <w:rsid w:val="0082797F"/>
    <w:rsid w:val="008279DF"/>
    <w:rsid w:val="0083016E"/>
    <w:rsid w:val="008307FD"/>
    <w:rsid w:val="00830E30"/>
    <w:rsid w:val="00830FEA"/>
    <w:rsid w:val="0083100A"/>
    <w:rsid w:val="008310A5"/>
    <w:rsid w:val="0083130C"/>
    <w:rsid w:val="00831507"/>
    <w:rsid w:val="008317C1"/>
    <w:rsid w:val="00831B6A"/>
    <w:rsid w:val="00831EC2"/>
    <w:rsid w:val="00832340"/>
    <w:rsid w:val="00832533"/>
    <w:rsid w:val="00832667"/>
    <w:rsid w:val="008329C8"/>
    <w:rsid w:val="00832A5D"/>
    <w:rsid w:val="00832D6B"/>
    <w:rsid w:val="00833196"/>
    <w:rsid w:val="00833A89"/>
    <w:rsid w:val="00834585"/>
    <w:rsid w:val="00834BCF"/>
    <w:rsid w:val="00835443"/>
    <w:rsid w:val="00835902"/>
    <w:rsid w:val="00835FDA"/>
    <w:rsid w:val="0083607B"/>
    <w:rsid w:val="0083628D"/>
    <w:rsid w:val="00836313"/>
    <w:rsid w:val="008364F8"/>
    <w:rsid w:val="0083652C"/>
    <w:rsid w:val="0083666B"/>
    <w:rsid w:val="00836CC8"/>
    <w:rsid w:val="00837367"/>
    <w:rsid w:val="008374D7"/>
    <w:rsid w:val="0083758B"/>
    <w:rsid w:val="008379DB"/>
    <w:rsid w:val="00837CCC"/>
    <w:rsid w:val="00841704"/>
    <w:rsid w:val="0084196B"/>
    <w:rsid w:val="00841B94"/>
    <w:rsid w:val="00841D74"/>
    <w:rsid w:val="008429CC"/>
    <w:rsid w:val="00842C80"/>
    <w:rsid w:val="00842F6B"/>
    <w:rsid w:val="008432D2"/>
    <w:rsid w:val="0084396F"/>
    <w:rsid w:val="00843A5E"/>
    <w:rsid w:val="0084401B"/>
    <w:rsid w:val="00844332"/>
    <w:rsid w:val="0084489D"/>
    <w:rsid w:val="00844BF8"/>
    <w:rsid w:val="00844D41"/>
    <w:rsid w:val="00845E40"/>
    <w:rsid w:val="00846010"/>
    <w:rsid w:val="008461A7"/>
    <w:rsid w:val="00846450"/>
    <w:rsid w:val="00846482"/>
    <w:rsid w:val="0084677A"/>
    <w:rsid w:val="00846828"/>
    <w:rsid w:val="00846C84"/>
    <w:rsid w:val="00846D34"/>
    <w:rsid w:val="00846D6C"/>
    <w:rsid w:val="00846DD3"/>
    <w:rsid w:val="00847665"/>
    <w:rsid w:val="00847B2E"/>
    <w:rsid w:val="00847D15"/>
    <w:rsid w:val="00850065"/>
    <w:rsid w:val="008506D1"/>
    <w:rsid w:val="00850CC5"/>
    <w:rsid w:val="008518DE"/>
    <w:rsid w:val="00851F4A"/>
    <w:rsid w:val="00852B1A"/>
    <w:rsid w:val="00852B47"/>
    <w:rsid w:val="00852C15"/>
    <w:rsid w:val="00853904"/>
    <w:rsid w:val="00853A75"/>
    <w:rsid w:val="00853C24"/>
    <w:rsid w:val="00853EF2"/>
    <w:rsid w:val="00853FA1"/>
    <w:rsid w:val="008542CC"/>
    <w:rsid w:val="008545EA"/>
    <w:rsid w:val="00854746"/>
    <w:rsid w:val="00854A1D"/>
    <w:rsid w:val="00854AAC"/>
    <w:rsid w:val="00855720"/>
    <w:rsid w:val="00856BC1"/>
    <w:rsid w:val="00856E26"/>
    <w:rsid w:val="00856EE3"/>
    <w:rsid w:val="0085756B"/>
    <w:rsid w:val="008577BD"/>
    <w:rsid w:val="00857B7C"/>
    <w:rsid w:val="008605F7"/>
    <w:rsid w:val="00860806"/>
    <w:rsid w:val="00861661"/>
    <w:rsid w:val="0086264F"/>
    <w:rsid w:val="008626D5"/>
    <w:rsid w:val="00862725"/>
    <w:rsid w:val="00862A8B"/>
    <w:rsid w:val="00862F30"/>
    <w:rsid w:val="008630A1"/>
    <w:rsid w:val="0086314D"/>
    <w:rsid w:val="008631CC"/>
    <w:rsid w:val="008631DE"/>
    <w:rsid w:val="00863690"/>
    <w:rsid w:val="0086416A"/>
    <w:rsid w:val="0086467A"/>
    <w:rsid w:val="00864BB9"/>
    <w:rsid w:val="00864D70"/>
    <w:rsid w:val="00864D7A"/>
    <w:rsid w:val="008651EB"/>
    <w:rsid w:val="00865403"/>
    <w:rsid w:val="00865D34"/>
    <w:rsid w:val="00865DE3"/>
    <w:rsid w:val="00865EB9"/>
    <w:rsid w:val="0086667F"/>
    <w:rsid w:val="008675BD"/>
    <w:rsid w:val="00867707"/>
    <w:rsid w:val="00867815"/>
    <w:rsid w:val="00867A5C"/>
    <w:rsid w:val="00867AB2"/>
    <w:rsid w:val="00867B20"/>
    <w:rsid w:val="00867C9A"/>
    <w:rsid w:val="008705DA"/>
    <w:rsid w:val="008709E8"/>
    <w:rsid w:val="00871B12"/>
    <w:rsid w:val="00872A39"/>
    <w:rsid w:val="00872C64"/>
    <w:rsid w:val="00873455"/>
    <w:rsid w:val="00873AF2"/>
    <w:rsid w:val="00873F8F"/>
    <w:rsid w:val="008744EA"/>
    <w:rsid w:val="0087473F"/>
    <w:rsid w:val="008751D7"/>
    <w:rsid w:val="0087532A"/>
    <w:rsid w:val="008753CC"/>
    <w:rsid w:val="00875929"/>
    <w:rsid w:val="00875A0E"/>
    <w:rsid w:val="00875EF7"/>
    <w:rsid w:val="00875F60"/>
    <w:rsid w:val="00876318"/>
    <w:rsid w:val="008765DF"/>
    <w:rsid w:val="00876D78"/>
    <w:rsid w:val="00877000"/>
    <w:rsid w:val="00877049"/>
    <w:rsid w:val="0087791A"/>
    <w:rsid w:val="00880086"/>
    <w:rsid w:val="00880462"/>
    <w:rsid w:val="0088063D"/>
    <w:rsid w:val="008806E4"/>
    <w:rsid w:val="00880886"/>
    <w:rsid w:val="008810C7"/>
    <w:rsid w:val="00881123"/>
    <w:rsid w:val="008815E7"/>
    <w:rsid w:val="00881BB1"/>
    <w:rsid w:val="00881C35"/>
    <w:rsid w:val="00881DCE"/>
    <w:rsid w:val="0088269E"/>
    <w:rsid w:val="0088313F"/>
    <w:rsid w:val="008837C5"/>
    <w:rsid w:val="00883B3C"/>
    <w:rsid w:val="00883B5E"/>
    <w:rsid w:val="00883C39"/>
    <w:rsid w:val="0088407F"/>
    <w:rsid w:val="00884311"/>
    <w:rsid w:val="00884333"/>
    <w:rsid w:val="008844D8"/>
    <w:rsid w:val="00884634"/>
    <w:rsid w:val="00884A8F"/>
    <w:rsid w:val="00884ABA"/>
    <w:rsid w:val="00884D65"/>
    <w:rsid w:val="00884DD9"/>
    <w:rsid w:val="00884F49"/>
    <w:rsid w:val="0088518E"/>
    <w:rsid w:val="0088547C"/>
    <w:rsid w:val="00885518"/>
    <w:rsid w:val="0088596A"/>
    <w:rsid w:val="00885A7D"/>
    <w:rsid w:val="00885E05"/>
    <w:rsid w:val="00885F70"/>
    <w:rsid w:val="00886F12"/>
    <w:rsid w:val="00887197"/>
    <w:rsid w:val="008876AC"/>
    <w:rsid w:val="00887922"/>
    <w:rsid w:val="00887D17"/>
    <w:rsid w:val="00890348"/>
    <w:rsid w:val="00890B52"/>
    <w:rsid w:val="0089279C"/>
    <w:rsid w:val="00892AB1"/>
    <w:rsid w:val="00892C6E"/>
    <w:rsid w:val="00893000"/>
    <w:rsid w:val="0089301D"/>
    <w:rsid w:val="008930D1"/>
    <w:rsid w:val="00893256"/>
    <w:rsid w:val="00893372"/>
    <w:rsid w:val="00893B87"/>
    <w:rsid w:val="00893CF9"/>
    <w:rsid w:val="00893E35"/>
    <w:rsid w:val="00893EC1"/>
    <w:rsid w:val="008941AE"/>
    <w:rsid w:val="0089445D"/>
    <w:rsid w:val="00894F4B"/>
    <w:rsid w:val="0089594F"/>
    <w:rsid w:val="00895D2A"/>
    <w:rsid w:val="00895DB9"/>
    <w:rsid w:val="00895DEF"/>
    <w:rsid w:val="00896316"/>
    <w:rsid w:val="00896798"/>
    <w:rsid w:val="00897732"/>
    <w:rsid w:val="00897BCD"/>
    <w:rsid w:val="00897C2D"/>
    <w:rsid w:val="00897F23"/>
    <w:rsid w:val="00897F75"/>
    <w:rsid w:val="008A0042"/>
    <w:rsid w:val="008A00F3"/>
    <w:rsid w:val="008A0617"/>
    <w:rsid w:val="008A0E95"/>
    <w:rsid w:val="008A1469"/>
    <w:rsid w:val="008A164A"/>
    <w:rsid w:val="008A16B5"/>
    <w:rsid w:val="008A17B0"/>
    <w:rsid w:val="008A1BC9"/>
    <w:rsid w:val="008A2083"/>
    <w:rsid w:val="008A21F3"/>
    <w:rsid w:val="008A21FA"/>
    <w:rsid w:val="008A2634"/>
    <w:rsid w:val="008A271E"/>
    <w:rsid w:val="008A2771"/>
    <w:rsid w:val="008A27E8"/>
    <w:rsid w:val="008A33A7"/>
    <w:rsid w:val="008A348B"/>
    <w:rsid w:val="008A37C1"/>
    <w:rsid w:val="008A3985"/>
    <w:rsid w:val="008A3A62"/>
    <w:rsid w:val="008A3B2B"/>
    <w:rsid w:val="008A3DEF"/>
    <w:rsid w:val="008A486B"/>
    <w:rsid w:val="008A4AAA"/>
    <w:rsid w:val="008A4DAA"/>
    <w:rsid w:val="008A534B"/>
    <w:rsid w:val="008A57E5"/>
    <w:rsid w:val="008A5A2D"/>
    <w:rsid w:val="008A5C19"/>
    <w:rsid w:val="008A5E22"/>
    <w:rsid w:val="008A6A9D"/>
    <w:rsid w:val="008A7221"/>
    <w:rsid w:val="008A73A4"/>
    <w:rsid w:val="008A74FF"/>
    <w:rsid w:val="008A774E"/>
    <w:rsid w:val="008A7A29"/>
    <w:rsid w:val="008A7B0D"/>
    <w:rsid w:val="008A7B14"/>
    <w:rsid w:val="008A7E4D"/>
    <w:rsid w:val="008A7E61"/>
    <w:rsid w:val="008A7F40"/>
    <w:rsid w:val="008B017B"/>
    <w:rsid w:val="008B0753"/>
    <w:rsid w:val="008B20FF"/>
    <w:rsid w:val="008B338D"/>
    <w:rsid w:val="008B3739"/>
    <w:rsid w:val="008B3828"/>
    <w:rsid w:val="008B3B5F"/>
    <w:rsid w:val="008B471D"/>
    <w:rsid w:val="008B4873"/>
    <w:rsid w:val="008B49F8"/>
    <w:rsid w:val="008B4BF7"/>
    <w:rsid w:val="008B4CD0"/>
    <w:rsid w:val="008B4F78"/>
    <w:rsid w:val="008B55A1"/>
    <w:rsid w:val="008B5631"/>
    <w:rsid w:val="008B5634"/>
    <w:rsid w:val="008B5649"/>
    <w:rsid w:val="008B5694"/>
    <w:rsid w:val="008B574B"/>
    <w:rsid w:val="008B5936"/>
    <w:rsid w:val="008B5C89"/>
    <w:rsid w:val="008B686D"/>
    <w:rsid w:val="008B69CA"/>
    <w:rsid w:val="008B6AB8"/>
    <w:rsid w:val="008B6E04"/>
    <w:rsid w:val="008B741C"/>
    <w:rsid w:val="008B74CB"/>
    <w:rsid w:val="008C016B"/>
    <w:rsid w:val="008C024E"/>
    <w:rsid w:val="008C0C64"/>
    <w:rsid w:val="008C103B"/>
    <w:rsid w:val="008C115A"/>
    <w:rsid w:val="008C1BA1"/>
    <w:rsid w:val="008C1EE1"/>
    <w:rsid w:val="008C1F36"/>
    <w:rsid w:val="008C203A"/>
    <w:rsid w:val="008C29DD"/>
    <w:rsid w:val="008C2B8B"/>
    <w:rsid w:val="008C2C50"/>
    <w:rsid w:val="008C3178"/>
    <w:rsid w:val="008C3239"/>
    <w:rsid w:val="008C33CF"/>
    <w:rsid w:val="008C3573"/>
    <w:rsid w:val="008C3B2D"/>
    <w:rsid w:val="008C3CB6"/>
    <w:rsid w:val="008C3FAA"/>
    <w:rsid w:val="008C439F"/>
    <w:rsid w:val="008C43DF"/>
    <w:rsid w:val="008C4E0C"/>
    <w:rsid w:val="008C55D5"/>
    <w:rsid w:val="008C5C11"/>
    <w:rsid w:val="008C5EFF"/>
    <w:rsid w:val="008C5F8F"/>
    <w:rsid w:val="008C7760"/>
    <w:rsid w:val="008C7C88"/>
    <w:rsid w:val="008C7D7D"/>
    <w:rsid w:val="008D040A"/>
    <w:rsid w:val="008D051A"/>
    <w:rsid w:val="008D08BD"/>
    <w:rsid w:val="008D0CB9"/>
    <w:rsid w:val="008D0EC3"/>
    <w:rsid w:val="008D0FB7"/>
    <w:rsid w:val="008D1073"/>
    <w:rsid w:val="008D1884"/>
    <w:rsid w:val="008D1898"/>
    <w:rsid w:val="008D1A80"/>
    <w:rsid w:val="008D236E"/>
    <w:rsid w:val="008D2909"/>
    <w:rsid w:val="008D2BD5"/>
    <w:rsid w:val="008D2E30"/>
    <w:rsid w:val="008D2ECC"/>
    <w:rsid w:val="008D2FB6"/>
    <w:rsid w:val="008D4140"/>
    <w:rsid w:val="008D4A4C"/>
    <w:rsid w:val="008D4FE1"/>
    <w:rsid w:val="008D5571"/>
    <w:rsid w:val="008D568A"/>
    <w:rsid w:val="008D5694"/>
    <w:rsid w:val="008D59AC"/>
    <w:rsid w:val="008D59C0"/>
    <w:rsid w:val="008D5ADB"/>
    <w:rsid w:val="008D608E"/>
    <w:rsid w:val="008D6160"/>
    <w:rsid w:val="008D66DA"/>
    <w:rsid w:val="008D6A92"/>
    <w:rsid w:val="008D6CCF"/>
    <w:rsid w:val="008D70E2"/>
    <w:rsid w:val="008D7353"/>
    <w:rsid w:val="008D76DE"/>
    <w:rsid w:val="008D7BB9"/>
    <w:rsid w:val="008D7D28"/>
    <w:rsid w:val="008D7D73"/>
    <w:rsid w:val="008D7DAE"/>
    <w:rsid w:val="008D7F6C"/>
    <w:rsid w:val="008E017A"/>
    <w:rsid w:val="008E05A4"/>
    <w:rsid w:val="008E0611"/>
    <w:rsid w:val="008E0735"/>
    <w:rsid w:val="008E08EB"/>
    <w:rsid w:val="008E0971"/>
    <w:rsid w:val="008E0A85"/>
    <w:rsid w:val="008E0D52"/>
    <w:rsid w:val="008E0EFD"/>
    <w:rsid w:val="008E1995"/>
    <w:rsid w:val="008E1CAA"/>
    <w:rsid w:val="008E20EA"/>
    <w:rsid w:val="008E2163"/>
    <w:rsid w:val="008E241D"/>
    <w:rsid w:val="008E272C"/>
    <w:rsid w:val="008E2AA3"/>
    <w:rsid w:val="008E2EA1"/>
    <w:rsid w:val="008E309D"/>
    <w:rsid w:val="008E35E8"/>
    <w:rsid w:val="008E3A04"/>
    <w:rsid w:val="008E3BF3"/>
    <w:rsid w:val="008E3E7D"/>
    <w:rsid w:val="008E403D"/>
    <w:rsid w:val="008E4741"/>
    <w:rsid w:val="008E4BF6"/>
    <w:rsid w:val="008E4C18"/>
    <w:rsid w:val="008E5758"/>
    <w:rsid w:val="008E5986"/>
    <w:rsid w:val="008E618E"/>
    <w:rsid w:val="008E6304"/>
    <w:rsid w:val="008E66E6"/>
    <w:rsid w:val="008E69B4"/>
    <w:rsid w:val="008E6AFD"/>
    <w:rsid w:val="008E6C05"/>
    <w:rsid w:val="008E706D"/>
    <w:rsid w:val="008E71DA"/>
    <w:rsid w:val="008E77A7"/>
    <w:rsid w:val="008E7885"/>
    <w:rsid w:val="008F0156"/>
    <w:rsid w:val="008F01A7"/>
    <w:rsid w:val="008F051F"/>
    <w:rsid w:val="008F07CE"/>
    <w:rsid w:val="008F2F6C"/>
    <w:rsid w:val="008F32C4"/>
    <w:rsid w:val="008F32E7"/>
    <w:rsid w:val="008F3C76"/>
    <w:rsid w:val="008F42CC"/>
    <w:rsid w:val="008F437C"/>
    <w:rsid w:val="008F469E"/>
    <w:rsid w:val="008F489F"/>
    <w:rsid w:val="008F4DDD"/>
    <w:rsid w:val="008F5005"/>
    <w:rsid w:val="008F56E7"/>
    <w:rsid w:val="008F574E"/>
    <w:rsid w:val="008F5AB9"/>
    <w:rsid w:val="008F5B5D"/>
    <w:rsid w:val="008F6021"/>
    <w:rsid w:val="008F6367"/>
    <w:rsid w:val="008F67A8"/>
    <w:rsid w:val="008F6DA1"/>
    <w:rsid w:val="008F6E9F"/>
    <w:rsid w:val="008F70F6"/>
    <w:rsid w:val="008F728E"/>
    <w:rsid w:val="008F733C"/>
    <w:rsid w:val="00900313"/>
    <w:rsid w:val="00900B30"/>
    <w:rsid w:val="00900F74"/>
    <w:rsid w:val="00901151"/>
    <w:rsid w:val="00901265"/>
    <w:rsid w:val="00901A2E"/>
    <w:rsid w:val="00901BA2"/>
    <w:rsid w:val="00901E69"/>
    <w:rsid w:val="00901E9E"/>
    <w:rsid w:val="00901F32"/>
    <w:rsid w:val="009021CE"/>
    <w:rsid w:val="00902246"/>
    <w:rsid w:val="0090230C"/>
    <w:rsid w:val="00902327"/>
    <w:rsid w:val="009028F9"/>
    <w:rsid w:val="00902945"/>
    <w:rsid w:val="00902FA4"/>
    <w:rsid w:val="00903143"/>
    <w:rsid w:val="00903339"/>
    <w:rsid w:val="009033F8"/>
    <w:rsid w:val="0090375B"/>
    <w:rsid w:val="00903FCB"/>
    <w:rsid w:val="009053C6"/>
    <w:rsid w:val="0090545C"/>
    <w:rsid w:val="0090551C"/>
    <w:rsid w:val="009056F7"/>
    <w:rsid w:val="00905F50"/>
    <w:rsid w:val="00906166"/>
    <w:rsid w:val="0090636B"/>
    <w:rsid w:val="0090652C"/>
    <w:rsid w:val="009066ED"/>
    <w:rsid w:val="009066F9"/>
    <w:rsid w:val="00906BD9"/>
    <w:rsid w:val="00906E33"/>
    <w:rsid w:val="00906F6B"/>
    <w:rsid w:val="0090723D"/>
    <w:rsid w:val="00907F60"/>
    <w:rsid w:val="0091034C"/>
    <w:rsid w:val="0091056A"/>
    <w:rsid w:val="00910D5A"/>
    <w:rsid w:val="00910DD2"/>
    <w:rsid w:val="00910FB7"/>
    <w:rsid w:val="00911275"/>
    <w:rsid w:val="00911682"/>
    <w:rsid w:val="009125FE"/>
    <w:rsid w:val="0091265D"/>
    <w:rsid w:val="00912A6A"/>
    <w:rsid w:val="00912F4F"/>
    <w:rsid w:val="00912FB3"/>
    <w:rsid w:val="0091314A"/>
    <w:rsid w:val="0091319E"/>
    <w:rsid w:val="00913884"/>
    <w:rsid w:val="00913A8D"/>
    <w:rsid w:val="00913C48"/>
    <w:rsid w:val="00914001"/>
    <w:rsid w:val="00914504"/>
    <w:rsid w:val="00914B0B"/>
    <w:rsid w:val="009158F9"/>
    <w:rsid w:val="00915925"/>
    <w:rsid w:val="00916012"/>
    <w:rsid w:val="009161A5"/>
    <w:rsid w:val="009172C0"/>
    <w:rsid w:val="00917A8E"/>
    <w:rsid w:val="00917B4E"/>
    <w:rsid w:val="00917D3A"/>
    <w:rsid w:val="00917F4A"/>
    <w:rsid w:val="0092010D"/>
    <w:rsid w:val="00920ADB"/>
    <w:rsid w:val="00921553"/>
    <w:rsid w:val="00922315"/>
    <w:rsid w:val="00922751"/>
    <w:rsid w:val="00922A56"/>
    <w:rsid w:val="00922C9F"/>
    <w:rsid w:val="00922E27"/>
    <w:rsid w:val="00922E57"/>
    <w:rsid w:val="00922E83"/>
    <w:rsid w:val="009236A0"/>
    <w:rsid w:val="00923978"/>
    <w:rsid w:val="00923AD9"/>
    <w:rsid w:val="00923CA0"/>
    <w:rsid w:val="009244C1"/>
    <w:rsid w:val="00924527"/>
    <w:rsid w:val="00924725"/>
    <w:rsid w:val="00924904"/>
    <w:rsid w:val="00925E42"/>
    <w:rsid w:val="00925E99"/>
    <w:rsid w:val="00925F43"/>
    <w:rsid w:val="0092612A"/>
    <w:rsid w:val="00926176"/>
    <w:rsid w:val="009265A6"/>
    <w:rsid w:val="0092677E"/>
    <w:rsid w:val="00926A71"/>
    <w:rsid w:val="00926B57"/>
    <w:rsid w:val="00927070"/>
    <w:rsid w:val="009271FA"/>
    <w:rsid w:val="00927224"/>
    <w:rsid w:val="009272F3"/>
    <w:rsid w:val="00927BBB"/>
    <w:rsid w:val="00927C0B"/>
    <w:rsid w:val="00930108"/>
    <w:rsid w:val="0093066F"/>
    <w:rsid w:val="009306A3"/>
    <w:rsid w:val="00930B34"/>
    <w:rsid w:val="00930C81"/>
    <w:rsid w:val="009312A4"/>
    <w:rsid w:val="0093172A"/>
    <w:rsid w:val="00931CEC"/>
    <w:rsid w:val="00931FED"/>
    <w:rsid w:val="009323B3"/>
    <w:rsid w:val="009330C8"/>
    <w:rsid w:val="00933139"/>
    <w:rsid w:val="00933198"/>
    <w:rsid w:val="009333B5"/>
    <w:rsid w:val="0093345F"/>
    <w:rsid w:val="0093356E"/>
    <w:rsid w:val="00933763"/>
    <w:rsid w:val="00933EEA"/>
    <w:rsid w:val="00934084"/>
    <w:rsid w:val="009341F7"/>
    <w:rsid w:val="00934372"/>
    <w:rsid w:val="0093508D"/>
    <w:rsid w:val="0093511B"/>
    <w:rsid w:val="00935159"/>
    <w:rsid w:val="0093529C"/>
    <w:rsid w:val="00935AEC"/>
    <w:rsid w:val="00935AF0"/>
    <w:rsid w:val="00935BAB"/>
    <w:rsid w:val="00935DF6"/>
    <w:rsid w:val="00936D07"/>
    <w:rsid w:val="00936E6F"/>
    <w:rsid w:val="00936EAA"/>
    <w:rsid w:val="009373F2"/>
    <w:rsid w:val="00937875"/>
    <w:rsid w:val="009379A7"/>
    <w:rsid w:val="00937EFB"/>
    <w:rsid w:val="009401EF"/>
    <w:rsid w:val="0094055A"/>
    <w:rsid w:val="0094072D"/>
    <w:rsid w:val="00940C80"/>
    <w:rsid w:val="00941175"/>
    <w:rsid w:val="009413E9"/>
    <w:rsid w:val="0094201F"/>
    <w:rsid w:val="00942878"/>
    <w:rsid w:val="00942A9B"/>
    <w:rsid w:val="00942B72"/>
    <w:rsid w:val="00942DCE"/>
    <w:rsid w:val="00943383"/>
    <w:rsid w:val="0094371B"/>
    <w:rsid w:val="0094381D"/>
    <w:rsid w:val="0094392B"/>
    <w:rsid w:val="00943A06"/>
    <w:rsid w:val="00943D0D"/>
    <w:rsid w:val="00944706"/>
    <w:rsid w:val="00945060"/>
    <w:rsid w:val="0094548E"/>
    <w:rsid w:val="00945C5B"/>
    <w:rsid w:val="0094616E"/>
    <w:rsid w:val="00946286"/>
    <w:rsid w:val="00946EEB"/>
    <w:rsid w:val="009473FC"/>
    <w:rsid w:val="00947B80"/>
    <w:rsid w:val="00947B8F"/>
    <w:rsid w:val="00950743"/>
    <w:rsid w:val="009509D2"/>
    <w:rsid w:val="00951108"/>
    <w:rsid w:val="009513AF"/>
    <w:rsid w:val="0095164E"/>
    <w:rsid w:val="00951742"/>
    <w:rsid w:val="009517F1"/>
    <w:rsid w:val="00951B49"/>
    <w:rsid w:val="00951E01"/>
    <w:rsid w:val="00951EE4"/>
    <w:rsid w:val="0095207D"/>
    <w:rsid w:val="009529DE"/>
    <w:rsid w:val="00952BDD"/>
    <w:rsid w:val="00952FED"/>
    <w:rsid w:val="0095369F"/>
    <w:rsid w:val="0095382C"/>
    <w:rsid w:val="00953E22"/>
    <w:rsid w:val="00954102"/>
    <w:rsid w:val="009542E2"/>
    <w:rsid w:val="00954524"/>
    <w:rsid w:val="00954671"/>
    <w:rsid w:val="00954AE4"/>
    <w:rsid w:val="009551E9"/>
    <w:rsid w:val="00955C24"/>
    <w:rsid w:val="00955E48"/>
    <w:rsid w:val="0095613F"/>
    <w:rsid w:val="009568A8"/>
    <w:rsid w:val="00956E35"/>
    <w:rsid w:val="00957567"/>
    <w:rsid w:val="009579B7"/>
    <w:rsid w:val="00957B06"/>
    <w:rsid w:val="0096022E"/>
    <w:rsid w:val="00960A52"/>
    <w:rsid w:val="00960A92"/>
    <w:rsid w:val="00960EC7"/>
    <w:rsid w:val="0096175E"/>
    <w:rsid w:val="00961832"/>
    <w:rsid w:val="0096185D"/>
    <w:rsid w:val="009619D6"/>
    <w:rsid w:val="00961A27"/>
    <w:rsid w:val="00961B2C"/>
    <w:rsid w:val="00961B76"/>
    <w:rsid w:val="00961C8A"/>
    <w:rsid w:val="00961F61"/>
    <w:rsid w:val="009624EA"/>
    <w:rsid w:val="00962ADD"/>
    <w:rsid w:val="00962DC5"/>
    <w:rsid w:val="00962FDC"/>
    <w:rsid w:val="009631D0"/>
    <w:rsid w:val="00963276"/>
    <w:rsid w:val="009633DA"/>
    <w:rsid w:val="00963A90"/>
    <w:rsid w:val="00963ACD"/>
    <w:rsid w:val="009655B8"/>
    <w:rsid w:val="00965C42"/>
    <w:rsid w:val="00965F65"/>
    <w:rsid w:val="00966566"/>
    <w:rsid w:val="0096695C"/>
    <w:rsid w:val="00966B21"/>
    <w:rsid w:val="00966EAF"/>
    <w:rsid w:val="009701B9"/>
    <w:rsid w:val="0097035B"/>
    <w:rsid w:val="009703E0"/>
    <w:rsid w:val="009703E1"/>
    <w:rsid w:val="00970610"/>
    <w:rsid w:val="009708CE"/>
    <w:rsid w:val="00970937"/>
    <w:rsid w:val="0097116C"/>
    <w:rsid w:val="00971257"/>
    <w:rsid w:val="00971292"/>
    <w:rsid w:val="009714C6"/>
    <w:rsid w:val="009718C7"/>
    <w:rsid w:val="00971BC0"/>
    <w:rsid w:val="00971CBA"/>
    <w:rsid w:val="00971D85"/>
    <w:rsid w:val="00971D9B"/>
    <w:rsid w:val="00972131"/>
    <w:rsid w:val="00972152"/>
    <w:rsid w:val="00972186"/>
    <w:rsid w:val="009725D2"/>
    <w:rsid w:val="0097284F"/>
    <w:rsid w:val="00972C84"/>
    <w:rsid w:val="00973663"/>
    <w:rsid w:val="00973884"/>
    <w:rsid w:val="00973928"/>
    <w:rsid w:val="00973D37"/>
    <w:rsid w:val="00973D50"/>
    <w:rsid w:val="009747F3"/>
    <w:rsid w:val="00974890"/>
    <w:rsid w:val="0097498E"/>
    <w:rsid w:val="009750C0"/>
    <w:rsid w:val="00975141"/>
    <w:rsid w:val="00975282"/>
    <w:rsid w:val="00975692"/>
    <w:rsid w:val="0097582D"/>
    <w:rsid w:val="0097598C"/>
    <w:rsid w:val="00975EDB"/>
    <w:rsid w:val="00976614"/>
    <w:rsid w:val="009766A2"/>
    <w:rsid w:val="00976985"/>
    <w:rsid w:val="00976E0A"/>
    <w:rsid w:val="0097706E"/>
    <w:rsid w:val="0097715D"/>
    <w:rsid w:val="00977D0A"/>
    <w:rsid w:val="00980639"/>
    <w:rsid w:val="009807A1"/>
    <w:rsid w:val="009809A4"/>
    <w:rsid w:val="00980E9D"/>
    <w:rsid w:val="009812CB"/>
    <w:rsid w:val="0098151E"/>
    <w:rsid w:val="009815DC"/>
    <w:rsid w:val="00981899"/>
    <w:rsid w:val="009819E0"/>
    <w:rsid w:val="009824A1"/>
    <w:rsid w:val="009826CD"/>
    <w:rsid w:val="00982811"/>
    <w:rsid w:val="00982A59"/>
    <w:rsid w:val="00982AC2"/>
    <w:rsid w:val="00982EAA"/>
    <w:rsid w:val="00983571"/>
    <w:rsid w:val="00983F66"/>
    <w:rsid w:val="00983F6C"/>
    <w:rsid w:val="00984026"/>
    <w:rsid w:val="00984099"/>
    <w:rsid w:val="009840C1"/>
    <w:rsid w:val="009840DC"/>
    <w:rsid w:val="009841EB"/>
    <w:rsid w:val="0098429F"/>
    <w:rsid w:val="00984831"/>
    <w:rsid w:val="0098489D"/>
    <w:rsid w:val="009852E7"/>
    <w:rsid w:val="00985302"/>
    <w:rsid w:val="00985717"/>
    <w:rsid w:val="00985738"/>
    <w:rsid w:val="00985817"/>
    <w:rsid w:val="00985F22"/>
    <w:rsid w:val="009861B3"/>
    <w:rsid w:val="0098624B"/>
    <w:rsid w:val="009867C7"/>
    <w:rsid w:val="009868AF"/>
    <w:rsid w:val="00986F13"/>
    <w:rsid w:val="009876E7"/>
    <w:rsid w:val="009878AC"/>
    <w:rsid w:val="009879AA"/>
    <w:rsid w:val="009879D8"/>
    <w:rsid w:val="00987C49"/>
    <w:rsid w:val="0099041C"/>
    <w:rsid w:val="009905C8"/>
    <w:rsid w:val="0099145B"/>
    <w:rsid w:val="009918E2"/>
    <w:rsid w:val="00991C8C"/>
    <w:rsid w:val="00991CEA"/>
    <w:rsid w:val="00992039"/>
    <w:rsid w:val="00992107"/>
    <w:rsid w:val="00992551"/>
    <w:rsid w:val="00992ADB"/>
    <w:rsid w:val="00992BB0"/>
    <w:rsid w:val="00993047"/>
    <w:rsid w:val="009937D9"/>
    <w:rsid w:val="00993B84"/>
    <w:rsid w:val="00993FB6"/>
    <w:rsid w:val="0099463A"/>
    <w:rsid w:val="009948A9"/>
    <w:rsid w:val="00994E25"/>
    <w:rsid w:val="0099512A"/>
    <w:rsid w:val="009951CD"/>
    <w:rsid w:val="00995D41"/>
    <w:rsid w:val="00996D3D"/>
    <w:rsid w:val="00996D65"/>
    <w:rsid w:val="00996F22"/>
    <w:rsid w:val="00997099"/>
    <w:rsid w:val="00997175"/>
    <w:rsid w:val="0099761F"/>
    <w:rsid w:val="009978F8"/>
    <w:rsid w:val="009A0018"/>
    <w:rsid w:val="009A001E"/>
    <w:rsid w:val="009A0503"/>
    <w:rsid w:val="009A069E"/>
    <w:rsid w:val="009A0A16"/>
    <w:rsid w:val="009A0BDE"/>
    <w:rsid w:val="009A0E59"/>
    <w:rsid w:val="009A1024"/>
    <w:rsid w:val="009A143C"/>
    <w:rsid w:val="009A1AF1"/>
    <w:rsid w:val="009A1DD1"/>
    <w:rsid w:val="009A1ED1"/>
    <w:rsid w:val="009A1F9D"/>
    <w:rsid w:val="009A204C"/>
    <w:rsid w:val="009A21C3"/>
    <w:rsid w:val="009A21F5"/>
    <w:rsid w:val="009A225F"/>
    <w:rsid w:val="009A26B2"/>
    <w:rsid w:val="009A2EB3"/>
    <w:rsid w:val="009A3BAD"/>
    <w:rsid w:val="009A3C0B"/>
    <w:rsid w:val="009A46DC"/>
    <w:rsid w:val="009A5504"/>
    <w:rsid w:val="009A56B8"/>
    <w:rsid w:val="009A5724"/>
    <w:rsid w:val="009A5C00"/>
    <w:rsid w:val="009A5F7A"/>
    <w:rsid w:val="009A602D"/>
    <w:rsid w:val="009A6397"/>
    <w:rsid w:val="009A6524"/>
    <w:rsid w:val="009A6C2E"/>
    <w:rsid w:val="009A6C82"/>
    <w:rsid w:val="009A729D"/>
    <w:rsid w:val="009A746A"/>
    <w:rsid w:val="009A76BC"/>
    <w:rsid w:val="009A7D56"/>
    <w:rsid w:val="009B01FB"/>
    <w:rsid w:val="009B0260"/>
    <w:rsid w:val="009B02B5"/>
    <w:rsid w:val="009B05C1"/>
    <w:rsid w:val="009B061D"/>
    <w:rsid w:val="009B0757"/>
    <w:rsid w:val="009B0903"/>
    <w:rsid w:val="009B0E2F"/>
    <w:rsid w:val="009B1531"/>
    <w:rsid w:val="009B184F"/>
    <w:rsid w:val="009B20E0"/>
    <w:rsid w:val="009B20FD"/>
    <w:rsid w:val="009B277F"/>
    <w:rsid w:val="009B2911"/>
    <w:rsid w:val="009B2BA5"/>
    <w:rsid w:val="009B2D98"/>
    <w:rsid w:val="009B2DA9"/>
    <w:rsid w:val="009B2E1A"/>
    <w:rsid w:val="009B36AE"/>
    <w:rsid w:val="009B3762"/>
    <w:rsid w:val="009B3A44"/>
    <w:rsid w:val="009B3A7E"/>
    <w:rsid w:val="009B3C18"/>
    <w:rsid w:val="009B467F"/>
    <w:rsid w:val="009B4AC5"/>
    <w:rsid w:val="009B4B90"/>
    <w:rsid w:val="009B5AFE"/>
    <w:rsid w:val="009B65DC"/>
    <w:rsid w:val="009B7299"/>
    <w:rsid w:val="009B7464"/>
    <w:rsid w:val="009B74EB"/>
    <w:rsid w:val="009B7F94"/>
    <w:rsid w:val="009C0162"/>
    <w:rsid w:val="009C0231"/>
    <w:rsid w:val="009C03CB"/>
    <w:rsid w:val="009C07EC"/>
    <w:rsid w:val="009C081D"/>
    <w:rsid w:val="009C0970"/>
    <w:rsid w:val="009C0AF0"/>
    <w:rsid w:val="009C0DEC"/>
    <w:rsid w:val="009C15F1"/>
    <w:rsid w:val="009C1645"/>
    <w:rsid w:val="009C1FDA"/>
    <w:rsid w:val="009C21C0"/>
    <w:rsid w:val="009C3401"/>
    <w:rsid w:val="009C370D"/>
    <w:rsid w:val="009C390B"/>
    <w:rsid w:val="009C3A41"/>
    <w:rsid w:val="009C3A72"/>
    <w:rsid w:val="009C3E6A"/>
    <w:rsid w:val="009C4378"/>
    <w:rsid w:val="009C4448"/>
    <w:rsid w:val="009C4C11"/>
    <w:rsid w:val="009C4CD0"/>
    <w:rsid w:val="009C5705"/>
    <w:rsid w:val="009C592E"/>
    <w:rsid w:val="009C5F97"/>
    <w:rsid w:val="009C617B"/>
    <w:rsid w:val="009C68E1"/>
    <w:rsid w:val="009C6B52"/>
    <w:rsid w:val="009C7157"/>
    <w:rsid w:val="009C774F"/>
    <w:rsid w:val="009D03EA"/>
    <w:rsid w:val="009D07ED"/>
    <w:rsid w:val="009D08F4"/>
    <w:rsid w:val="009D1B8E"/>
    <w:rsid w:val="009D1C13"/>
    <w:rsid w:val="009D1D96"/>
    <w:rsid w:val="009D1ECD"/>
    <w:rsid w:val="009D1F5E"/>
    <w:rsid w:val="009D3043"/>
    <w:rsid w:val="009D30CC"/>
    <w:rsid w:val="009D3249"/>
    <w:rsid w:val="009D332E"/>
    <w:rsid w:val="009D3346"/>
    <w:rsid w:val="009D33A5"/>
    <w:rsid w:val="009D3B0E"/>
    <w:rsid w:val="009D3BEB"/>
    <w:rsid w:val="009D3DDE"/>
    <w:rsid w:val="009D3F57"/>
    <w:rsid w:val="009D42A0"/>
    <w:rsid w:val="009D4530"/>
    <w:rsid w:val="009D4662"/>
    <w:rsid w:val="009D4684"/>
    <w:rsid w:val="009D5411"/>
    <w:rsid w:val="009D5791"/>
    <w:rsid w:val="009D58A2"/>
    <w:rsid w:val="009D5A5C"/>
    <w:rsid w:val="009D5B65"/>
    <w:rsid w:val="009D5E40"/>
    <w:rsid w:val="009D615A"/>
    <w:rsid w:val="009D6D9B"/>
    <w:rsid w:val="009D6FAF"/>
    <w:rsid w:val="009D792B"/>
    <w:rsid w:val="009D7C25"/>
    <w:rsid w:val="009E020F"/>
    <w:rsid w:val="009E0485"/>
    <w:rsid w:val="009E0A9E"/>
    <w:rsid w:val="009E0C4C"/>
    <w:rsid w:val="009E0DFB"/>
    <w:rsid w:val="009E0F62"/>
    <w:rsid w:val="009E107C"/>
    <w:rsid w:val="009E1430"/>
    <w:rsid w:val="009E1516"/>
    <w:rsid w:val="009E189A"/>
    <w:rsid w:val="009E1C25"/>
    <w:rsid w:val="009E1EDD"/>
    <w:rsid w:val="009E2155"/>
    <w:rsid w:val="009E2F10"/>
    <w:rsid w:val="009E38B3"/>
    <w:rsid w:val="009E3BB7"/>
    <w:rsid w:val="009E412F"/>
    <w:rsid w:val="009E49EE"/>
    <w:rsid w:val="009E4EF0"/>
    <w:rsid w:val="009E5181"/>
    <w:rsid w:val="009E539F"/>
    <w:rsid w:val="009E557E"/>
    <w:rsid w:val="009E5749"/>
    <w:rsid w:val="009E5870"/>
    <w:rsid w:val="009E5879"/>
    <w:rsid w:val="009E5E60"/>
    <w:rsid w:val="009E619C"/>
    <w:rsid w:val="009E6710"/>
    <w:rsid w:val="009E695E"/>
    <w:rsid w:val="009E6B99"/>
    <w:rsid w:val="009E6E55"/>
    <w:rsid w:val="009E6FEB"/>
    <w:rsid w:val="009E756C"/>
    <w:rsid w:val="009E7970"/>
    <w:rsid w:val="009E7F75"/>
    <w:rsid w:val="009F0719"/>
    <w:rsid w:val="009F0A90"/>
    <w:rsid w:val="009F1B0F"/>
    <w:rsid w:val="009F25A0"/>
    <w:rsid w:val="009F2824"/>
    <w:rsid w:val="009F2B28"/>
    <w:rsid w:val="009F3759"/>
    <w:rsid w:val="009F3824"/>
    <w:rsid w:val="009F3AF4"/>
    <w:rsid w:val="009F3C47"/>
    <w:rsid w:val="009F3FA9"/>
    <w:rsid w:val="009F4067"/>
    <w:rsid w:val="009F4B3A"/>
    <w:rsid w:val="009F594C"/>
    <w:rsid w:val="009F6075"/>
    <w:rsid w:val="009F6852"/>
    <w:rsid w:val="009F6D3C"/>
    <w:rsid w:val="009F6E8E"/>
    <w:rsid w:val="009F726F"/>
    <w:rsid w:val="009F7747"/>
    <w:rsid w:val="009F7797"/>
    <w:rsid w:val="009F7BB1"/>
    <w:rsid w:val="009F7F06"/>
    <w:rsid w:val="00A0008B"/>
    <w:rsid w:val="00A00113"/>
    <w:rsid w:val="00A0033F"/>
    <w:rsid w:val="00A00352"/>
    <w:rsid w:val="00A00767"/>
    <w:rsid w:val="00A00DD8"/>
    <w:rsid w:val="00A01AFF"/>
    <w:rsid w:val="00A01CF0"/>
    <w:rsid w:val="00A01D4E"/>
    <w:rsid w:val="00A02E7C"/>
    <w:rsid w:val="00A030D4"/>
    <w:rsid w:val="00A03EB9"/>
    <w:rsid w:val="00A03FDA"/>
    <w:rsid w:val="00A043F4"/>
    <w:rsid w:val="00A044A2"/>
    <w:rsid w:val="00A04F45"/>
    <w:rsid w:val="00A05838"/>
    <w:rsid w:val="00A05B22"/>
    <w:rsid w:val="00A05FFC"/>
    <w:rsid w:val="00A062B4"/>
    <w:rsid w:val="00A06389"/>
    <w:rsid w:val="00A068E6"/>
    <w:rsid w:val="00A06967"/>
    <w:rsid w:val="00A06ED8"/>
    <w:rsid w:val="00A06FF3"/>
    <w:rsid w:val="00A07125"/>
    <w:rsid w:val="00A073BC"/>
    <w:rsid w:val="00A076F8"/>
    <w:rsid w:val="00A07ADB"/>
    <w:rsid w:val="00A07DDE"/>
    <w:rsid w:val="00A10590"/>
    <w:rsid w:val="00A108A9"/>
    <w:rsid w:val="00A10986"/>
    <w:rsid w:val="00A10B96"/>
    <w:rsid w:val="00A112A4"/>
    <w:rsid w:val="00A1147C"/>
    <w:rsid w:val="00A11845"/>
    <w:rsid w:val="00A11E09"/>
    <w:rsid w:val="00A11EEE"/>
    <w:rsid w:val="00A120BB"/>
    <w:rsid w:val="00A123E5"/>
    <w:rsid w:val="00A12532"/>
    <w:rsid w:val="00A1296D"/>
    <w:rsid w:val="00A12B23"/>
    <w:rsid w:val="00A12B8A"/>
    <w:rsid w:val="00A12D3C"/>
    <w:rsid w:val="00A138C6"/>
    <w:rsid w:val="00A13BD3"/>
    <w:rsid w:val="00A13D0F"/>
    <w:rsid w:val="00A13FA9"/>
    <w:rsid w:val="00A143A8"/>
    <w:rsid w:val="00A1445D"/>
    <w:rsid w:val="00A146F1"/>
    <w:rsid w:val="00A14816"/>
    <w:rsid w:val="00A14B38"/>
    <w:rsid w:val="00A14BD3"/>
    <w:rsid w:val="00A14F2B"/>
    <w:rsid w:val="00A15363"/>
    <w:rsid w:val="00A1537B"/>
    <w:rsid w:val="00A1556A"/>
    <w:rsid w:val="00A15AAC"/>
    <w:rsid w:val="00A1615A"/>
    <w:rsid w:val="00A1680E"/>
    <w:rsid w:val="00A16A2C"/>
    <w:rsid w:val="00A16C78"/>
    <w:rsid w:val="00A16CF1"/>
    <w:rsid w:val="00A16E26"/>
    <w:rsid w:val="00A17004"/>
    <w:rsid w:val="00A170DB"/>
    <w:rsid w:val="00A17A80"/>
    <w:rsid w:val="00A17BD4"/>
    <w:rsid w:val="00A17CCB"/>
    <w:rsid w:val="00A17E8C"/>
    <w:rsid w:val="00A17EA7"/>
    <w:rsid w:val="00A206D5"/>
    <w:rsid w:val="00A21061"/>
    <w:rsid w:val="00A21409"/>
    <w:rsid w:val="00A215AE"/>
    <w:rsid w:val="00A2174D"/>
    <w:rsid w:val="00A21E22"/>
    <w:rsid w:val="00A21E7E"/>
    <w:rsid w:val="00A22684"/>
    <w:rsid w:val="00A22AA7"/>
    <w:rsid w:val="00A22FDB"/>
    <w:rsid w:val="00A232B9"/>
    <w:rsid w:val="00A23505"/>
    <w:rsid w:val="00A238A3"/>
    <w:rsid w:val="00A238AB"/>
    <w:rsid w:val="00A238EB"/>
    <w:rsid w:val="00A23A4D"/>
    <w:rsid w:val="00A23C7B"/>
    <w:rsid w:val="00A24162"/>
    <w:rsid w:val="00A24314"/>
    <w:rsid w:val="00A2445D"/>
    <w:rsid w:val="00A248BF"/>
    <w:rsid w:val="00A24C5D"/>
    <w:rsid w:val="00A24DF4"/>
    <w:rsid w:val="00A24F15"/>
    <w:rsid w:val="00A25378"/>
    <w:rsid w:val="00A2600B"/>
    <w:rsid w:val="00A26288"/>
    <w:rsid w:val="00A265C8"/>
    <w:rsid w:val="00A26775"/>
    <w:rsid w:val="00A26B2C"/>
    <w:rsid w:val="00A26C0A"/>
    <w:rsid w:val="00A26FBD"/>
    <w:rsid w:val="00A2721B"/>
    <w:rsid w:val="00A27416"/>
    <w:rsid w:val="00A279AE"/>
    <w:rsid w:val="00A27EF0"/>
    <w:rsid w:val="00A27FE2"/>
    <w:rsid w:val="00A3006C"/>
    <w:rsid w:val="00A30622"/>
    <w:rsid w:val="00A3092B"/>
    <w:rsid w:val="00A30D0A"/>
    <w:rsid w:val="00A31291"/>
    <w:rsid w:val="00A3164A"/>
    <w:rsid w:val="00A31BEA"/>
    <w:rsid w:val="00A31DC1"/>
    <w:rsid w:val="00A31E34"/>
    <w:rsid w:val="00A323D5"/>
    <w:rsid w:val="00A329AC"/>
    <w:rsid w:val="00A33141"/>
    <w:rsid w:val="00A33200"/>
    <w:rsid w:val="00A33591"/>
    <w:rsid w:val="00A33983"/>
    <w:rsid w:val="00A33EBE"/>
    <w:rsid w:val="00A34070"/>
    <w:rsid w:val="00A340FA"/>
    <w:rsid w:val="00A34239"/>
    <w:rsid w:val="00A3482B"/>
    <w:rsid w:val="00A349BA"/>
    <w:rsid w:val="00A34B08"/>
    <w:rsid w:val="00A355BF"/>
    <w:rsid w:val="00A35764"/>
    <w:rsid w:val="00A35786"/>
    <w:rsid w:val="00A3594D"/>
    <w:rsid w:val="00A359AB"/>
    <w:rsid w:val="00A359E7"/>
    <w:rsid w:val="00A35CEE"/>
    <w:rsid w:val="00A35F63"/>
    <w:rsid w:val="00A36457"/>
    <w:rsid w:val="00A36471"/>
    <w:rsid w:val="00A36663"/>
    <w:rsid w:val="00A3698D"/>
    <w:rsid w:val="00A36A8F"/>
    <w:rsid w:val="00A36B37"/>
    <w:rsid w:val="00A37124"/>
    <w:rsid w:val="00A374EB"/>
    <w:rsid w:val="00A37ABD"/>
    <w:rsid w:val="00A37BF3"/>
    <w:rsid w:val="00A37BF8"/>
    <w:rsid w:val="00A37D99"/>
    <w:rsid w:val="00A37E52"/>
    <w:rsid w:val="00A401D0"/>
    <w:rsid w:val="00A40354"/>
    <w:rsid w:val="00A40A03"/>
    <w:rsid w:val="00A40E2D"/>
    <w:rsid w:val="00A429B7"/>
    <w:rsid w:val="00A4345D"/>
    <w:rsid w:val="00A436D3"/>
    <w:rsid w:val="00A43877"/>
    <w:rsid w:val="00A43A6D"/>
    <w:rsid w:val="00A43C84"/>
    <w:rsid w:val="00A444E1"/>
    <w:rsid w:val="00A44808"/>
    <w:rsid w:val="00A44946"/>
    <w:rsid w:val="00A44CEB"/>
    <w:rsid w:val="00A44E45"/>
    <w:rsid w:val="00A45080"/>
    <w:rsid w:val="00A45707"/>
    <w:rsid w:val="00A45E27"/>
    <w:rsid w:val="00A45F31"/>
    <w:rsid w:val="00A45FA3"/>
    <w:rsid w:val="00A460E1"/>
    <w:rsid w:val="00A46293"/>
    <w:rsid w:val="00A46A21"/>
    <w:rsid w:val="00A4735E"/>
    <w:rsid w:val="00A47F03"/>
    <w:rsid w:val="00A503B0"/>
    <w:rsid w:val="00A5042B"/>
    <w:rsid w:val="00A50640"/>
    <w:rsid w:val="00A518CF"/>
    <w:rsid w:val="00A51968"/>
    <w:rsid w:val="00A51E84"/>
    <w:rsid w:val="00A51FE8"/>
    <w:rsid w:val="00A5222F"/>
    <w:rsid w:val="00A5256C"/>
    <w:rsid w:val="00A52602"/>
    <w:rsid w:val="00A52A40"/>
    <w:rsid w:val="00A52AC1"/>
    <w:rsid w:val="00A52ACC"/>
    <w:rsid w:val="00A538CB"/>
    <w:rsid w:val="00A53EFA"/>
    <w:rsid w:val="00A53F36"/>
    <w:rsid w:val="00A543C3"/>
    <w:rsid w:val="00A546E3"/>
    <w:rsid w:val="00A5486F"/>
    <w:rsid w:val="00A55391"/>
    <w:rsid w:val="00A55D00"/>
    <w:rsid w:val="00A5617D"/>
    <w:rsid w:val="00A5625B"/>
    <w:rsid w:val="00A56386"/>
    <w:rsid w:val="00A5674A"/>
    <w:rsid w:val="00A5674C"/>
    <w:rsid w:val="00A5770D"/>
    <w:rsid w:val="00A57D6A"/>
    <w:rsid w:val="00A57E08"/>
    <w:rsid w:val="00A609F8"/>
    <w:rsid w:val="00A60A8D"/>
    <w:rsid w:val="00A60B09"/>
    <w:rsid w:val="00A60C8E"/>
    <w:rsid w:val="00A60DD3"/>
    <w:rsid w:val="00A60EAF"/>
    <w:rsid w:val="00A60F86"/>
    <w:rsid w:val="00A62500"/>
    <w:rsid w:val="00A62706"/>
    <w:rsid w:val="00A62800"/>
    <w:rsid w:val="00A62C71"/>
    <w:rsid w:val="00A63240"/>
    <w:rsid w:val="00A63EC1"/>
    <w:rsid w:val="00A64336"/>
    <w:rsid w:val="00A64BD9"/>
    <w:rsid w:val="00A64BE1"/>
    <w:rsid w:val="00A64FEA"/>
    <w:rsid w:val="00A654A7"/>
    <w:rsid w:val="00A65554"/>
    <w:rsid w:val="00A6560F"/>
    <w:rsid w:val="00A65716"/>
    <w:rsid w:val="00A659D2"/>
    <w:rsid w:val="00A65A0C"/>
    <w:rsid w:val="00A65A83"/>
    <w:rsid w:val="00A65BA6"/>
    <w:rsid w:val="00A65EB3"/>
    <w:rsid w:val="00A65F35"/>
    <w:rsid w:val="00A666EE"/>
    <w:rsid w:val="00A666F7"/>
    <w:rsid w:val="00A6699D"/>
    <w:rsid w:val="00A66BF6"/>
    <w:rsid w:val="00A67997"/>
    <w:rsid w:val="00A67ACF"/>
    <w:rsid w:val="00A707A7"/>
    <w:rsid w:val="00A710AF"/>
    <w:rsid w:val="00A718F1"/>
    <w:rsid w:val="00A71A9C"/>
    <w:rsid w:val="00A71BDE"/>
    <w:rsid w:val="00A71F04"/>
    <w:rsid w:val="00A72084"/>
    <w:rsid w:val="00A72383"/>
    <w:rsid w:val="00A726E7"/>
    <w:rsid w:val="00A7289F"/>
    <w:rsid w:val="00A72DB8"/>
    <w:rsid w:val="00A73805"/>
    <w:rsid w:val="00A73A3D"/>
    <w:rsid w:val="00A74251"/>
    <w:rsid w:val="00A743D2"/>
    <w:rsid w:val="00A746BE"/>
    <w:rsid w:val="00A74ABE"/>
    <w:rsid w:val="00A7500E"/>
    <w:rsid w:val="00A75119"/>
    <w:rsid w:val="00A754E8"/>
    <w:rsid w:val="00A760C3"/>
    <w:rsid w:val="00A7656E"/>
    <w:rsid w:val="00A76A91"/>
    <w:rsid w:val="00A76DEE"/>
    <w:rsid w:val="00A76E05"/>
    <w:rsid w:val="00A76F76"/>
    <w:rsid w:val="00A77013"/>
    <w:rsid w:val="00A77481"/>
    <w:rsid w:val="00A803E8"/>
    <w:rsid w:val="00A8076A"/>
    <w:rsid w:val="00A80793"/>
    <w:rsid w:val="00A8082C"/>
    <w:rsid w:val="00A80877"/>
    <w:rsid w:val="00A8092F"/>
    <w:rsid w:val="00A80B13"/>
    <w:rsid w:val="00A81283"/>
    <w:rsid w:val="00A81390"/>
    <w:rsid w:val="00A81494"/>
    <w:rsid w:val="00A81550"/>
    <w:rsid w:val="00A815C8"/>
    <w:rsid w:val="00A8172B"/>
    <w:rsid w:val="00A82DD5"/>
    <w:rsid w:val="00A82DDF"/>
    <w:rsid w:val="00A83306"/>
    <w:rsid w:val="00A83F39"/>
    <w:rsid w:val="00A84695"/>
    <w:rsid w:val="00A84C46"/>
    <w:rsid w:val="00A84CA3"/>
    <w:rsid w:val="00A84D43"/>
    <w:rsid w:val="00A84F6E"/>
    <w:rsid w:val="00A85615"/>
    <w:rsid w:val="00A869ED"/>
    <w:rsid w:val="00A86A6C"/>
    <w:rsid w:val="00A86AE9"/>
    <w:rsid w:val="00A86D80"/>
    <w:rsid w:val="00A87BF8"/>
    <w:rsid w:val="00A87F0B"/>
    <w:rsid w:val="00A90986"/>
    <w:rsid w:val="00A911A6"/>
    <w:rsid w:val="00A913B6"/>
    <w:rsid w:val="00A917B7"/>
    <w:rsid w:val="00A919A9"/>
    <w:rsid w:val="00A91C91"/>
    <w:rsid w:val="00A91F76"/>
    <w:rsid w:val="00A9267C"/>
    <w:rsid w:val="00A926B9"/>
    <w:rsid w:val="00A92A70"/>
    <w:rsid w:val="00A92AC8"/>
    <w:rsid w:val="00A92EE3"/>
    <w:rsid w:val="00A9344E"/>
    <w:rsid w:val="00A9356E"/>
    <w:rsid w:val="00A93FAC"/>
    <w:rsid w:val="00A940A4"/>
    <w:rsid w:val="00A94A11"/>
    <w:rsid w:val="00A94BB5"/>
    <w:rsid w:val="00A94F1C"/>
    <w:rsid w:val="00A95122"/>
    <w:rsid w:val="00A952B6"/>
    <w:rsid w:val="00A95EC7"/>
    <w:rsid w:val="00A95FCE"/>
    <w:rsid w:val="00A962B3"/>
    <w:rsid w:val="00A96371"/>
    <w:rsid w:val="00A96820"/>
    <w:rsid w:val="00A96D62"/>
    <w:rsid w:val="00A97817"/>
    <w:rsid w:val="00A97BCC"/>
    <w:rsid w:val="00A97C01"/>
    <w:rsid w:val="00AA0006"/>
    <w:rsid w:val="00AA0051"/>
    <w:rsid w:val="00AA08A3"/>
    <w:rsid w:val="00AA0B12"/>
    <w:rsid w:val="00AA1455"/>
    <w:rsid w:val="00AA1714"/>
    <w:rsid w:val="00AA1B40"/>
    <w:rsid w:val="00AA1F77"/>
    <w:rsid w:val="00AA27F9"/>
    <w:rsid w:val="00AA33DD"/>
    <w:rsid w:val="00AA3528"/>
    <w:rsid w:val="00AA37D8"/>
    <w:rsid w:val="00AA38B3"/>
    <w:rsid w:val="00AA3AEF"/>
    <w:rsid w:val="00AA3B2A"/>
    <w:rsid w:val="00AA46D2"/>
    <w:rsid w:val="00AA489D"/>
    <w:rsid w:val="00AA48FA"/>
    <w:rsid w:val="00AA4C47"/>
    <w:rsid w:val="00AA4D83"/>
    <w:rsid w:val="00AA4DD7"/>
    <w:rsid w:val="00AA4EA7"/>
    <w:rsid w:val="00AA5CFF"/>
    <w:rsid w:val="00AA5E0F"/>
    <w:rsid w:val="00AA6364"/>
    <w:rsid w:val="00AA6EBE"/>
    <w:rsid w:val="00AA761B"/>
    <w:rsid w:val="00AB013F"/>
    <w:rsid w:val="00AB0450"/>
    <w:rsid w:val="00AB0656"/>
    <w:rsid w:val="00AB0CA9"/>
    <w:rsid w:val="00AB0D94"/>
    <w:rsid w:val="00AB0EEA"/>
    <w:rsid w:val="00AB14BC"/>
    <w:rsid w:val="00AB158A"/>
    <w:rsid w:val="00AB19C5"/>
    <w:rsid w:val="00AB2205"/>
    <w:rsid w:val="00AB22A0"/>
    <w:rsid w:val="00AB2995"/>
    <w:rsid w:val="00AB2BE7"/>
    <w:rsid w:val="00AB35C3"/>
    <w:rsid w:val="00AB3746"/>
    <w:rsid w:val="00AB39DB"/>
    <w:rsid w:val="00AB3B6B"/>
    <w:rsid w:val="00AB3D28"/>
    <w:rsid w:val="00AB3DBD"/>
    <w:rsid w:val="00AB41EF"/>
    <w:rsid w:val="00AB5143"/>
    <w:rsid w:val="00AB5506"/>
    <w:rsid w:val="00AB5686"/>
    <w:rsid w:val="00AB6411"/>
    <w:rsid w:val="00AB6D61"/>
    <w:rsid w:val="00AB7379"/>
    <w:rsid w:val="00AB7A2B"/>
    <w:rsid w:val="00AB7B6A"/>
    <w:rsid w:val="00AB7BCF"/>
    <w:rsid w:val="00AC008C"/>
    <w:rsid w:val="00AC025C"/>
    <w:rsid w:val="00AC0E78"/>
    <w:rsid w:val="00AC14A9"/>
    <w:rsid w:val="00AC1ACA"/>
    <w:rsid w:val="00AC2371"/>
    <w:rsid w:val="00AC2561"/>
    <w:rsid w:val="00AC25E3"/>
    <w:rsid w:val="00AC29DE"/>
    <w:rsid w:val="00AC334E"/>
    <w:rsid w:val="00AC3414"/>
    <w:rsid w:val="00AC36D7"/>
    <w:rsid w:val="00AC3735"/>
    <w:rsid w:val="00AC3A4A"/>
    <w:rsid w:val="00AC3F2C"/>
    <w:rsid w:val="00AC42ED"/>
    <w:rsid w:val="00AC441F"/>
    <w:rsid w:val="00AC45DA"/>
    <w:rsid w:val="00AC4829"/>
    <w:rsid w:val="00AC4FE0"/>
    <w:rsid w:val="00AC50DA"/>
    <w:rsid w:val="00AC5413"/>
    <w:rsid w:val="00AC5431"/>
    <w:rsid w:val="00AC5643"/>
    <w:rsid w:val="00AC65CA"/>
    <w:rsid w:val="00AC6A84"/>
    <w:rsid w:val="00AC6BDF"/>
    <w:rsid w:val="00AC6EB4"/>
    <w:rsid w:val="00AC6F95"/>
    <w:rsid w:val="00AC71B4"/>
    <w:rsid w:val="00AC71BC"/>
    <w:rsid w:val="00AC7352"/>
    <w:rsid w:val="00AC73F8"/>
    <w:rsid w:val="00AC7585"/>
    <w:rsid w:val="00AC7956"/>
    <w:rsid w:val="00AD073B"/>
    <w:rsid w:val="00AD080F"/>
    <w:rsid w:val="00AD1018"/>
    <w:rsid w:val="00AD12D1"/>
    <w:rsid w:val="00AD17FE"/>
    <w:rsid w:val="00AD1C51"/>
    <w:rsid w:val="00AD2C6C"/>
    <w:rsid w:val="00AD2DD8"/>
    <w:rsid w:val="00AD3415"/>
    <w:rsid w:val="00AD3560"/>
    <w:rsid w:val="00AD3CA5"/>
    <w:rsid w:val="00AD3FB0"/>
    <w:rsid w:val="00AD4209"/>
    <w:rsid w:val="00AD452B"/>
    <w:rsid w:val="00AD49C1"/>
    <w:rsid w:val="00AD49E2"/>
    <w:rsid w:val="00AD4A00"/>
    <w:rsid w:val="00AD4A2D"/>
    <w:rsid w:val="00AD4B02"/>
    <w:rsid w:val="00AD4CB5"/>
    <w:rsid w:val="00AD4E26"/>
    <w:rsid w:val="00AD4E7F"/>
    <w:rsid w:val="00AD52A4"/>
    <w:rsid w:val="00AD52BE"/>
    <w:rsid w:val="00AD546C"/>
    <w:rsid w:val="00AD5AC5"/>
    <w:rsid w:val="00AD5FF4"/>
    <w:rsid w:val="00AD6333"/>
    <w:rsid w:val="00AD6739"/>
    <w:rsid w:val="00AD6882"/>
    <w:rsid w:val="00AD6977"/>
    <w:rsid w:val="00AD6EB9"/>
    <w:rsid w:val="00AD7052"/>
    <w:rsid w:val="00AD7707"/>
    <w:rsid w:val="00AD7886"/>
    <w:rsid w:val="00AD7B79"/>
    <w:rsid w:val="00AD7D4E"/>
    <w:rsid w:val="00AD7E51"/>
    <w:rsid w:val="00AE000A"/>
    <w:rsid w:val="00AE007F"/>
    <w:rsid w:val="00AE08F3"/>
    <w:rsid w:val="00AE09AE"/>
    <w:rsid w:val="00AE0DE9"/>
    <w:rsid w:val="00AE0E01"/>
    <w:rsid w:val="00AE0E86"/>
    <w:rsid w:val="00AE12B5"/>
    <w:rsid w:val="00AE1507"/>
    <w:rsid w:val="00AE158A"/>
    <w:rsid w:val="00AE16A0"/>
    <w:rsid w:val="00AE1701"/>
    <w:rsid w:val="00AE2101"/>
    <w:rsid w:val="00AE2276"/>
    <w:rsid w:val="00AE2357"/>
    <w:rsid w:val="00AE26A8"/>
    <w:rsid w:val="00AE28E9"/>
    <w:rsid w:val="00AE31B5"/>
    <w:rsid w:val="00AE3632"/>
    <w:rsid w:val="00AE3E83"/>
    <w:rsid w:val="00AE3EAD"/>
    <w:rsid w:val="00AE4059"/>
    <w:rsid w:val="00AE44BD"/>
    <w:rsid w:val="00AE4880"/>
    <w:rsid w:val="00AE48D6"/>
    <w:rsid w:val="00AE494E"/>
    <w:rsid w:val="00AE4F6E"/>
    <w:rsid w:val="00AE5340"/>
    <w:rsid w:val="00AE5C5F"/>
    <w:rsid w:val="00AE5D1A"/>
    <w:rsid w:val="00AE65E2"/>
    <w:rsid w:val="00AE67B9"/>
    <w:rsid w:val="00AE6B3C"/>
    <w:rsid w:val="00AE6C30"/>
    <w:rsid w:val="00AE6C5E"/>
    <w:rsid w:val="00AE7055"/>
    <w:rsid w:val="00AE7158"/>
    <w:rsid w:val="00AE72EE"/>
    <w:rsid w:val="00AE7338"/>
    <w:rsid w:val="00AE74E4"/>
    <w:rsid w:val="00AE7B24"/>
    <w:rsid w:val="00AF03E7"/>
    <w:rsid w:val="00AF08E4"/>
    <w:rsid w:val="00AF1812"/>
    <w:rsid w:val="00AF20E8"/>
    <w:rsid w:val="00AF2644"/>
    <w:rsid w:val="00AF2B44"/>
    <w:rsid w:val="00AF2B66"/>
    <w:rsid w:val="00AF2BE5"/>
    <w:rsid w:val="00AF2D09"/>
    <w:rsid w:val="00AF34AE"/>
    <w:rsid w:val="00AF3A10"/>
    <w:rsid w:val="00AF3B40"/>
    <w:rsid w:val="00AF3D9F"/>
    <w:rsid w:val="00AF456E"/>
    <w:rsid w:val="00AF48B0"/>
    <w:rsid w:val="00AF4CF2"/>
    <w:rsid w:val="00AF4EFD"/>
    <w:rsid w:val="00AF50E9"/>
    <w:rsid w:val="00AF5441"/>
    <w:rsid w:val="00AF5675"/>
    <w:rsid w:val="00AF5725"/>
    <w:rsid w:val="00AF58D2"/>
    <w:rsid w:val="00AF59B8"/>
    <w:rsid w:val="00AF5B53"/>
    <w:rsid w:val="00AF5CC6"/>
    <w:rsid w:val="00AF6069"/>
    <w:rsid w:val="00AF7249"/>
    <w:rsid w:val="00AF72EA"/>
    <w:rsid w:val="00AF7688"/>
    <w:rsid w:val="00AF76B1"/>
    <w:rsid w:val="00AF79EE"/>
    <w:rsid w:val="00AF7E20"/>
    <w:rsid w:val="00B00094"/>
    <w:rsid w:val="00B000F1"/>
    <w:rsid w:val="00B00B07"/>
    <w:rsid w:val="00B00CDE"/>
    <w:rsid w:val="00B00DAE"/>
    <w:rsid w:val="00B019B0"/>
    <w:rsid w:val="00B023AD"/>
    <w:rsid w:val="00B030E4"/>
    <w:rsid w:val="00B0332E"/>
    <w:rsid w:val="00B036D3"/>
    <w:rsid w:val="00B039DF"/>
    <w:rsid w:val="00B03C49"/>
    <w:rsid w:val="00B03CAE"/>
    <w:rsid w:val="00B03D5D"/>
    <w:rsid w:val="00B03F20"/>
    <w:rsid w:val="00B04308"/>
    <w:rsid w:val="00B045CC"/>
    <w:rsid w:val="00B04988"/>
    <w:rsid w:val="00B050B9"/>
    <w:rsid w:val="00B052B3"/>
    <w:rsid w:val="00B053F2"/>
    <w:rsid w:val="00B06129"/>
    <w:rsid w:val="00B06489"/>
    <w:rsid w:val="00B0699C"/>
    <w:rsid w:val="00B0700A"/>
    <w:rsid w:val="00B070B8"/>
    <w:rsid w:val="00B07101"/>
    <w:rsid w:val="00B0742C"/>
    <w:rsid w:val="00B074B8"/>
    <w:rsid w:val="00B07855"/>
    <w:rsid w:val="00B07C39"/>
    <w:rsid w:val="00B07C68"/>
    <w:rsid w:val="00B07F4F"/>
    <w:rsid w:val="00B105FC"/>
    <w:rsid w:val="00B1075F"/>
    <w:rsid w:val="00B10B6E"/>
    <w:rsid w:val="00B10BCB"/>
    <w:rsid w:val="00B118FA"/>
    <w:rsid w:val="00B11E3F"/>
    <w:rsid w:val="00B11E65"/>
    <w:rsid w:val="00B12BD5"/>
    <w:rsid w:val="00B12F05"/>
    <w:rsid w:val="00B130E2"/>
    <w:rsid w:val="00B139E4"/>
    <w:rsid w:val="00B13DCE"/>
    <w:rsid w:val="00B13FAF"/>
    <w:rsid w:val="00B14592"/>
    <w:rsid w:val="00B14A81"/>
    <w:rsid w:val="00B14C00"/>
    <w:rsid w:val="00B14D56"/>
    <w:rsid w:val="00B14E32"/>
    <w:rsid w:val="00B15470"/>
    <w:rsid w:val="00B157EE"/>
    <w:rsid w:val="00B15ACA"/>
    <w:rsid w:val="00B162FD"/>
    <w:rsid w:val="00B164DB"/>
    <w:rsid w:val="00B16D48"/>
    <w:rsid w:val="00B16D95"/>
    <w:rsid w:val="00B16FBF"/>
    <w:rsid w:val="00B1721B"/>
    <w:rsid w:val="00B17552"/>
    <w:rsid w:val="00B177BB"/>
    <w:rsid w:val="00B17B84"/>
    <w:rsid w:val="00B2064B"/>
    <w:rsid w:val="00B207F2"/>
    <w:rsid w:val="00B208FC"/>
    <w:rsid w:val="00B2092F"/>
    <w:rsid w:val="00B21331"/>
    <w:rsid w:val="00B21448"/>
    <w:rsid w:val="00B218CC"/>
    <w:rsid w:val="00B219B1"/>
    <w:rsid w:val="00B21BB3"/>
    <w:rsid w:val="00B21D73"/>
    <w:rsid w:val="00B21D9C"/>
    <w:rsid w:val="00B21DE6"/>
    <w:rsid w:val="00B224F9"/>
    <w:rsid w:val="00B225FF"/>
    <w:rsid w:val="00B22760"/>
    <w:rsid w:val="00B22BA5"/>
    <w:rsid w:val="00B22C79"/>
    <w:rsid w:val="00B23098"/>
    <w:rsid w:val="00B23211"/>
    <w:rsid w:val="00B2341A"/>
    <w:rsid w:val="00B23905"/>
    <w:rsid w:val="00B23D03"/>
    <w:rsid w:val="00B243BA"/>
    <w:rsid w:val="00B2466C"/>
    <w:rsid w:val="00B24CD7"/>
    <w:rsid w:val="00B24D37"/>
    <w:rsid w:val="00B24D6F"/>
    <w:rsid w:val="00B25378"/>
    <w:rsid w:val="00B254AE"/>
    <w:rsid w:val="00B254BD"/>
    <w:rsid w:val="00B25998"/>
    <w:rsid w:val="00B25DE7"/>
    <w:rsid w:val="00B26084"/>
    <w:rsid w:val="00B2620D"/>
    <w:rsid w:val="00B26400"/>
    <w:rsid w:val="00B264E5"/>
    <w:rsid w:val="00B264F3"/>
    <w:rsid w:val="00B266FB"/>
    <w:rsid w:val="00B26987"/>
    <w:rsid w:val="00B269EB"/>
    <w:rsid w:val="00B269FF"/>
    <w:rsid w:val="00B2787F"/>
    <w:rsid w:val="00B27D69"/>
    <w:rsid w:val="00B27F2E"/>
    <w:rsid w:val="00B300BD"/>
    <w:rsid w:val="00B3028B"/>
    <w:rsid w:val="00B3061D"/>
    <w:rsid w:val="00B306FD"/>
    <w:rsid w:val="00B3089D"/>
    <w:rsid w:val="00B308F1"/>
    <w:rsid w:val="00B30A78"/>
    <w:rsid w:val="00B30ED9"/>
    <w:rsid w:val="00B30EEA"/>
    <w:rsid w:val="00B31487"/>
    <w:rsid w:val="00B315A6"/>
    <w:rsid w:val="00B31E2A"/>
    <w:rsid w:val="00B334B1"/>
    <w:rsid w:val="00B337A0"/>
    <w:rsid w:val="00B33BCD"/>
    <w:rsid w:val="00B33D32"/>
    <w:rsid w:val="00B342EE"/>
    <w:rsid w:val="00B34A68"/>
    <w:rsid w:val="00B35205"/>
    <w:rsid w:val="00B3552C"/>
    <w:rsid w:val="00B35773"/>
    <w:rsid w:val="00B35A1A"/>
    <w:rsid w:val="00B35D19"/>
    <w:rsid w:val="00B36267"/>
    <w:rsid w:val="00B36419"/>
    <w:rsid w:val="00B3674D"/>
    <w:rsid w:val="00B36881"/>
    <w:rsid w:val="00B3704C"/>
    <w:rsid w:val="00B3715A"/>
    <w:rsid w:val="00B37938"/>
    <w:rsid w:val="00B3793C"/>
    <w:rsid w:val="00B37A68"/>
    <w:rsid w:val="00B37EBA"/>
    <w:rsid w:val="00B40012"/>
    <w:rsid w:val="00B4009E"/>
    <w:rsid w:val="00B400AD"/>
    <w:rsid w:val="00B40360"/>
    <w:rsid w:val="00B407D5"/>
    <w:rsid w:val="00B40BC2"/>
    <w:rsid w:val="00B4166E"/>
    <w:rsid w:val="00B41B8B"/>
    <w:rsid w:val="00B41C19"/>
    <w:rsid w:val="00B41CD8"/>
    <w:rsid w:val="00B41D3C"/>
    <w:rsid w:val="00B41F8B"/>
    <w:rsid w:val="00B42908"/>
    <w:rsid w:val="00B429F2"/>
    <w:rsid w:val="00B4325F"/>
    <w:rsid w:val="00B43308"/>
    <w:rsid w:val="00B433CE"/>
    <w:rsid w:val="00B43898"/>
    <w:rsid w:val="00B4451A"/>
    <w:rsid w:val="00B44A0E"/>
    <w:rsid w:val="00B44AFA"/>
    <w:rsid w:val="00B44BF8"/>
    <w:rsid w:val="00B44E0C"/>
    <w:rsid w:val="00B458B8"/>
    <w:rsid w:val="00B45972"/>
    <w:rsid w:val="00B45CF2"/>
    <w:rsid w:val="00B45DF9"/>
    <w:rsid w:val="00B45F03"/>
    <w:rsid w:val="00B45F7B"/>
    <w:rsid w:val="00B46057"/>
    <w:rsid w:val="00B467EA"/>
    <w:rsid w:val="00B46C6C"/>
    <w:rsid w:val="00B47710"/>
    <w:rsid w:val="00B47A72"/>
    <w:rsid w:val="00B47BA6"/>
    <w:rsid w:val="00B47D2D"/>
    <w:rsid w:val="00B47D95"/>
    <w:rsid w:val="00B504E8"/>
    <w:rsid w:val="00B50A3B"/>
    <w:rsid w:val="00B50C60"/>
    <w:rsid w:val="00B50E00"/>
    <w:rsid w:val="00B50E04"/>
    <w:rsid w:val="00B51093"/>
    <w:rsid w:val="00B51D3D"/>
    <w:rsid w:val="00B52385"/>
    <w:rsid w:val="00B52AD6"/>
    <w:rsid w:val="00B52B82"/>
    <w:rsid w:val="00B52FB3"/>
    <w:rsid w:val="00B52FBB"/>
    <w:rsid w:val="00B530A4"/>
    <w:rsid w:val="00B530E6"/>
    <w:rsid w:val="00B53410"/>
    <w:rsid w:val="00B534C7"/>
    <w:rsid w:val="00B53622"/>
    <w:rsid w:val="00B53B2F"/>
    <w:rsid w:val="00B53CE2"/>
    <w:rsid w:val="00B5401D"/>
    <w:rsid w:val="00B54140"/>
    <w:rsid w:val="00B546AF"/>
    <w:rsid w:val="00B54712"/>
    <w:rsid w:val="00B54B28"/>
    <w:rsid w:val="00B5542A"/>
    <w:rsid w:val="00B55D3C"/>
    <w:rsid w:val="00B56270"/>
    <w:rsid w:val="00B56A5C"/>
    <w:rsid w:val="00B56BCE"/>
    <w:rsid w:val="00B57598"/>
    <w:rsid w:val="00B575B9"/>
    <w:rsid w:val="00B575F6"/>
    <w:rsid w:val="00B5762A"/>
    <w:rsid w:val="00B57665"/>
    <w:rsid w:val="00B57822"/>
    <w:rsid w:val="00B57E7A"/>
    <w:rsid w:val="00B600F2"/>
    <w:rsid w:val="00B60750"/>
    <w:rsid w:val="00B60B1B"/>
    <w:rsid w:val="00B60EAE"/>
    <w:rsid w:val="00B61504"/>
    <w:rsid w:val="00B61B37"/>
    <w:rsid w:val="00B61F1B"/>
    <w:rsid w:val="00B6348B"/>
    <w:rsid w:val="00B6355D"/>
    <w:rsid w:val="00B635B9"/>
    <w:rsid w:val="00B638E8"/>
    <w:rsid w:val="00B63B79"/>
    <w:rsid w:val="00B63B7E"/>
    <w:rsid w:val="00B64263"/>
    <w:rsid w:val="00B64288"/>
    <w:rsid w:val="00B642A0"/>
    <w:rsid w:val="00B643AE"/>
    <w:rsid w:val="00B64744"/>
    <w:rsid w:val="00B64899"/>
    <w:rsid w:val="00B64A83"/>
    <w:rsid w:val="00B65449"/>
    <w:rsid w:val="00B65455"/>
    <w:rsid w:val="00B65472"/>
    <w:rsid w:val="00B65787"/>
    <w:rsid w:val="00B658AD"/>
    <w:rsid w:val="00B65A1E"/>
    <w:rsid w:val="00B65F83"/>
    <w:rsid w:val="00B65FFC"/>
    <w:rsid w:val="00B660D9"/>
    <w:rsid w:val="00B662B2"/>
    <w:rsid w:val="00B66DCA"/>
    <w:rsid w:val="00B67D9D"/>
    <w:rsid w:val="00B7001F"/>
    <w:rsid w:val="00B70310"/>
    <w:rsid w:val="00B70613"/>
    <w:rsid w:val="00B70C2A"/>
    <w:rsid w:val="00B71373"/>
    <w:rsid w:val="00B71377"/>
    <w:rsid w:val="00B722D1"/>
    <w:rsid w:val="00B725EA"/>
    <w:rsid w:val="00B728CC"/>
    <w:rsid w:val="00B736D4"/>
    <w:rsid w:val="00B7371F"/>
    <w:rsid w:val="00B742BA"/>
    <w:rsid w:val="00B7462D"/>
    <w:rsid w:val="00B748AA"/>
    <w:rsid w:val="00B75310"/>
    <w:rsid w:val="00B75380"/>
    <w:rsid w:val="00B759B2"/>
    <w:rsid w:val="00B75C1A"/>
    <w:rsid w:val="00B76385"/>
    <w:rsid w:val="00B775C4"/>
    <w:rsid w:val="00B77875"/>
    <w:rsid w:val="00B77B96"/>
    <w:rsid w:val="00B77C9C"/>
    <w:rsid w:val="00B80731"/>
    <w:rsid w:val="00B80A44"/>
    <w:rsid w:val="00B80B68"/>
    <w:rsid w:val="00B80FEF"/>
    <w:rsid w:val="00B81125"/>
    <w:rsid w:val="00B81A3E"/>
    <w:rsid w:val="00B820B6"/>
    <w:rsid w:val="00B825FD"/>
    <w:rsid w:val="00B8290A"/>
    <w:rsid w:val="00B829FE"/>
    <w:rsid w:val="00B82A85"/>
    <w:rsid w:val="00B82F1D"/>
    <w:rsid w:val="00B832F3"/>
    <w:rsid w:val="00B834FF"/>
    <w:rsid w:val="00B83E31"/>
    <w:rsid w:val="00B83EB1"/>
    <w:rsid w:val="00B83F1C"/>
    <w:rsid w:val="00B851EE"/>
    <w:rsid w:val="00B85A97"/>
    <w:rsid w:val="00B85CC5"/>
    <w:rsid w:val="00B85CEE"/>
    <w:rsid w:val="00B85FB5"/>
    <w:rsid w:val="00B85FE0"/>
    <w:rsid w:val="00B86263"/>
    <w:rsid w:val="00B86323"/>
    <w:rsid w:val="00B86942"/>
    <w:rsid w:val="00B86E96"/>
    <w:rsid w:val="00B90DDE"/>
    <w:rsid w:val="00B90FA0"/>
    <w:rsid w:val="00B91680"/>
    <w:rsid w:val="00B917DE"/>
    <w:rsid w:val="00B9252E"/>
    <w:rsid w:val="00B925CE"/>
    <w:rsid w:val="00B928A9"/>
    <w:rsid w:val="00B9296F"/>
    <w:rsid w:val="00B92D18"/>
    <w:rsid w:val="00B93158"/>
    <w:rsid w:val="00B9331B"/>
    <w:rsid w:val="00B93CC3"/>
    <w:rsid w:val="00B94B32"/>
    <w:rsid w:val="00B951E7"/>
    <w:rsid w:val="00B95A62"/>
    <w:rsid w:val="00B95EAE"/>
    <w:rsid w:val="00B960DD"/>
    <w:rsid w:val="00B960F4"/>
    <w:rsid w:val="00B96A92"/>
    <w:rsid w:val="00B96FC0"/>
    <w:rsid w:val="00B972EA"/>
    <w:rsid w:val="00B97390"/>
    <w:rsid w:val="00B97647"/>
    <w:rsid w:val="00BA0019"/>
    <w:rsid w:val="00BA05A1"/>
    <w:rsid w:val="00BA0667"/>
    <w:rsid w:val="00BA08F8"/>
    <w:rsid w:val="00BA0B3F"/>
    <w:rsid w:val="00BA1011"/>
    <w:rsid w:val="00BA1286"/>
    <w:rsid w:val="00BA12A2"/>
    <w:rsid w:val="00BA1AD0"/>
    <w:rsid w:val="00BA1B46"/>
    <w:rsid w:val="00BA1C4F"/>
    <w:rsid w:val="00BA1DE5"/>
    <w:rsid w:val="00BA266C"/>
    <w:rsid w:val="00BA3048"/>
    <w:rsid w:val="00BA37B3"/>
    <w:rsid w:val="00BA3B2C"/>
    <w:rsid w:val="00BA418C"/>
    <w:rsid w:val="00BA4235"/>
    <w:rsid w:val="00BA43C7"/>
    <w:rsid w:val="00BA4D99"/>
    <w:rsid w:val="00BA505C"/>
    <w:rsid w:val="00BA5560"/>
    <w:rsid w:val="00BA57C5"/>
    <w:rsid w:val="00BA5BAB"/>
    <w:rsid w:val="00BA5D05"/>
    <w:rsid w:val="00BA5D24"/>
    <w:rsid w:val="00BA64F5"/>
    <w:rsid w:val="00BA6819"/>
    <w:rsid w:val="00BA6CA2"/>
    <w:rsid w:val="00BA6D56"/>
    <w:rsid w:val="00BA7741"/>
    <w:rsid w:val="00BA7A19"/>
    <w:rsid w:val="00BA7E62"/>
    <w:rsid w:val="00BB060A"/>
    <w:rsid w:val="00BB0939"/>
    <w:rsid w:val="00BB0CAB"/>
    <w:rsid w:val="00BB0CAF"/>
    <w:rsid w:val="00BB15FC"/>
    <w:rsid w:val="00BB1869"/>
    <w:rsid w:val="00BB18E6"/>
    <w:rsid w:val="00BB1A53"/>
    <w:rsid w:val="00BB203C"/>
    <w:rsid w:val="00BB2397"/>
    <w:rsid w:val="00BB25CB"/>
    <w:rsid w:val="00BB332D"/>
    <w:rsid w:val="00BB3350"/>
    <w:rsid w:val="00BB37A3"/>
    <w:rsid w:val="00BB3E1F"/>
    <w:rsid w:val="00BB3F73"/>
    <w:rsid w:val="00BB437C"/>
    <w:rsid w:val="00BB4399"/>
    <w:rsid w:val="00BB4621"/>
    <w:rsid w:val="00BB5165"/>
    <w:rsid w:val="00BB5412"/>
    <w:rsid w:val="00BB6B0A"/>
    <w:rsid w:val="00BB6CF0"/>
    <w:rsid w:val="00BB6E07"/>
    <w:rsid w:val="00BB737D"/>
    <w:rsid w:val="00BB780D"/>
    <w:rsid w:val="00BB7A36"/>
    <w:rsid w:val="00BB7AE0"/>
    <w:rsid w:val="00BC00FE"/>
    <w:rsid w:val="00BC051B"/>
    <w:rsid w:val="00BC0661"/>
    <w:rsid w:val="00BC0946"/>
    <w:rsid w:val="00BC0C02"/>
    <w:rsid w:val="00BC1778"/>
    <w:rsid w:val="00BC18E6"/>
    <w:rsid w:val="00BC18F4"/>
    <w:rsid w:val="00BC191E"/>
    <w:rsid w:val="00BC1DD3"/>
    <w:rsid w:val="00BC2D40"/>
    <w:rsid w:val="00BC2EBA"/>
    <w:rsid w:val="00BC2FFB"/>
    <w:rsid w:val="00BC34C2"/>
    <w:rsid w:val="00BC3FD2"/>
    <w:rsid w:val="00BC41C2"/>
    <w:rsid w:val="00BC4D1E"/>
    <w:rsid w:val="00BC4DB2"/>
    <w:rsid w:val="00BC5094"/>
    <w:rsid w:val="00BC5882"/>
    <w:rsid w:val="00BC5A06"/>
    <w:rsid w:val="00BC60ED"/>
    <w:rsid w:val="00BC621D"/>
    <w:rsid w:val="00BC65DD"/>
    <w:rsid w:val="00BC682F"/>
    <w:rsid w:val="00BC6EF3"/>
    <w:rsid w:val="00BC73CE"/>
    <w:rsid w:val="00BC7504"/>
    <w:rsid w:val="00BC75B4"/>
    <w:rsid w:val="00BC7E6E"/>
    <w:rsid w:val="00BD023D"/>
    <w:rsid w:val="00BD0338"/>
    <w:rsid w:val="00BD03F6"/>
    <w:rsid w:val="00BD0439"/>
    <w:rsid w:val="00BD098F"/>
    <w:rsid w:val="00BD0D91"/>
    <w:rsid w:val="00BD0F83"/>
    <w:rsid w:val="00BD0FB7"/>
    <w:rsid w:val="00BD2A7F"/>
    <w:rsid w:val="00BD2CDF"/>
    <w:rsid w:val="00BD2E57"/>
    <w:rsid w:val="00BD3115"/>
    <w:rsid w:val="00BD38F3"/>
    <w:rsid w:val="00BD3B42"/>
    <w:rsid w:val="00BD4336"/>
    <w:rsid w:val="00BD45C7"/>
    <w:rsid w:val="00BD482E"/>
    <w:rsid w:val="00BD4C91"/>
    <w:rsid w:val="00BD4E23"/>
    <w:rsid w:val="00BD4F8D"/>
    <w:rsid w:val="00BD50D6"/>
    <w:rsid w:val="00BD5152"/>
    <w:rsid w:val="00BD5B56"/>
    <w:rsid w:val="00BD5DF1"/>
    <w:rsid w:val="00BD5F5A"/>
    <w:rsid w:val="00BD6024"/>
    <w:rsid w:val="00BD617F"/>
    <w:rsid w:val="00BD68CB"/>
    <w:rsid w:val="00BD6C43"/>
    <w:rsid w:val="00BD73B9"/>
    <w:rsid w:val="00BD7492"/>
    <w:rsid w:val="00BD7A00"/>
    <w:rsid w:val="00BE00E8"/>
    <w:rsid w:val="00BE0348"/>
    <w:rsid w:val="00BE089E"/>
    <w:rsid w:val="00BE0A7C"/>
    <w:rsid w:val="00BE0CA1"/>
    <w:rsid w:val="00BE0D6E"/>
    <w:rsid w:val="00BE11D8"/>
    <w:rsid w:val="00BE11EB"/>
    <w:rsid w:val="00BE16B1"/>
    <w:rsid w:val="00BE1987"/>
    <w:rsid w:val="00BE205D"/>
    <w:rsid w:val="00BE2718"/>
    <w:rsid w:val="00BE3369"/>
    <w:rsid w:val="00BE3C10"/>
    <w:rsid w:val="00BE453C"/>
    <w:rsid w:val="00BE50F2"/>
    <w:rsid w:val="00BE537B"/>
    <w:rsid w:val="00BE547C"/>
    <w:rsid w:val="00BE54E6"/>
    <w:rsid w:val="00BE5902"/>
    <w:rsid w:val="00BE5B48"/>
    <w:rsid w:val="00BE6D88"/>
    <w:rsid w:val="00BE6F63"/>
    <w:rsid w:val="00BE7094"/>
    <w:rsid w:val="00BE73AC"/>
    <w:rsid w:val="00BE7FF6"/>
    <w:rsid w:val="00BF0D49"/>
    <w:rsid w:val="00BF0E2B"/>
    <w:rsid w:val="00BF0F08"/>
    <w:rsid w:val="00BF1183"/>
    <w:rsid w:val="00BF1219"/>
    <w:rsid w:val="00BF1257"/>
    <w:rsid w:val="00BF152F"/>
    <w:rsid w:val="00BF1683"/>
    <w:rsid w:val="00BF16C9"/>
    <w:rsid w:val="00BF17CB"/>
    <w:rsid w:val="00BF17DE"/>
    <w:rsid w:val="00BF18E9"/>
    <w:rsid w:val="00BF199F"/>
    <w:rsid w:val="00BF207F"/>
    <w:rsid w:val="00BF25BA"/>
    <w:rsid w:val="00BF2765"/>
    <w:rsid w:val="00BF346C"/>
    <w:rsid w:val="00BF3BE0"/>
    <w:rsid w:val="00BF3F32"/>
    <w:rsid w:val="00BF4245"/>
    <w:rsid w:val="00BF4452"/>
    <w:rsid w:val="00BF44F6"/>
    <w:rsid w:val="00BF465C"/>
    <w:rsid w:val="00BF46C2"/>
    <w:rsid w:val="00BF4DED"/>
    <w:rsid w:val="00BF4E9F"/>
    <w:rsid w:val="00BF546B"/>
    <w:rsid w:val="00BF57FD"/>
    <w:rsid w:val="00BF5BF9"/>
    <w:rsid w:val="00BF607A"/>
    <w:rsid w:val="00BF63D2"/>
    <w:rsid w:val="00BF6439"/>
    <w:rsid w:val="00BF65A4"/>
    <w:rsid w:val="00BF65C2"/>
    <w:rsid w:val="00BF68B3"/>
    <w:rsid w:val="00BF6D58"/>
    <w:rsid w:val="00BF6E49"/>
    <w:rsid w:val="00BF6F4C"/>
    <w:rsid w:val="00BF706B"/>
    <w:rsid w:val="00BF7277"/>
    <w:rsid w:val="00BF79BC"/>
    <w:rsid w:val="00C00328"/>
    <w:rsid w:val="00C0045D"/>
    <w:rsid w:val="00C006B4"/>
    <w:rsid w:val="00C00745"/>
    <w:rsid w:val="00C007F2"/>
    <w:rsid w:val="00C00822"/>
    <w:rsid w:val="00C008E3"/>
    <w:rsid w:val="00C00C75"/>
    <w:rsid w:val="00C00FC5"/>
    <w:rsid w:val="00C0100E"/>
    <w:rsid w:val="00C0106C"/>
    <w:rsid w:val="00C01582"/>
    <w:rsid w:val="00C016D4"/>
    <w:rsid w:val="00C023CA"/>
    <w:rsid w:val="00C02AD1"/>
    <w:rsid w:val="00C02E35"/>
    <w:rsid w:val="00C031E6"/>
    <w:rsid w:val="00C03577"/>
    <w:rsid w:val="00C03DC0"/>
    <w:rsid w:val="00C03EC4"/>
    <w:rsid w:val="00C044B4"/>
    <w:rsid w:val="00C04551"/>
    <w:rsid w:val="00C04A62"/>
    <w:rsid w:val="00C04B07"/>
    <w:rsid w:val="00C05052"/>
    <w:rsid w:val="00C055BD"/>
    <w:rsid w:val="00C059CB"/>
    <w:rsid w:val="00C05A93"/>
    <w:rsid w:val="00C062E9"/>
    <w:rsid w:val="00C0630C"/>
    <w:rsid w:val="00C06644"/>
    <w:rsid w:val="00C06673"/>
    <w:rsid w:val="00C066AA"/>
    <w:rsid w:val="00C0672D"/>
    <w:rsid w:val="00C06D6C"/>
    <w:rsid w:val="00C0715D"/>
    <w:rsid w:val="00C07C1D"/>
    <w:rsid w:val="00C07DB9"/>
    <w:rsid w:val="00C07DC5"/>
    <w:rsid w:val="00C07F22"/>
    <w:rsid w:val="00C10040"/>
    <w:rsid w:val="00C102FE"/>
    <w:rsid w:val="00C10439"/>
    <w:rsid w:val="00C1065A"/>
    <w:rsid w:val="00C106C5"/>
    <w:rsid w:val="00C10891"/>
    <w:rsid w:val="00C11428"/>
    <w:rsid w:val="00C11435"/>
    <w:rsid w:val="00C117BA"/>
    <w:rsid w:val="00C11D21"/>
    <w:rsid w:val="00C12034"/>
    <w:rsid w:val="00C12381"/>
    <w:rsid w:val="00C1263A"/>
    <w:rsid w:val="00C12A93"/>
    <w:rsid w:val="00C13264"/>
    <w:rsid w:val="00C13C54"/>
    <w:rsid w:val="00C13CA2"/>
    <w:rsid w:val="00C1447D"/>
    <w:rsid w:val="00C145BF"/>
    <w:rsid w:val="00C14A03"/>
    <w:rsid w:val="00C14C41"/>
    <w:rsid w:val="00C151E0"/>
    <w:rsid w:val="00C156BE"/>
    <w:rsid w:val="00C15EBD"/>
    <w:rsid w:val="00C162A5"/>
    <w:rsid w:val="00C16628"/>
    <w:rsid w:val="00C16766"/>
    <w:rsid w:val="00C167F6"/>
    <w:rsid w:val="00C1686A"/>
    <w:rsid w:val="00C16A01"/>
    <w:rsid w:val="00C16EA7"/>
    <w:rsid w:val="00C17006"/>
    <w:rsid w:val="00C17425"/>
    <w:rsid w:val="00C175B4"/>
    <w:rsid w:val="00C176DB"/>
    <w:rsid w:val="00C17CFC"/>
    <w:rsid w:val="00C210E4"/>
    <w:rsid w:val="00C2131B"/>
    <w:rsid w:val="00C21332"/>
    <w:rsid w:val="00C23085"/>
    <w:rsid w:val="00C23098"/>
    <w:rsid w:val="00C23100"/>
    <w:rsid w:val="00C2384D"/>
    <w:rsid w:val="00C2434D"/>
    <w:rsid w:val="00C24438"/>
    <w:rsid w:val="00C24BCC"/>
    <w:rsid w:val="00C24DED"/>
    <w:rsid w:val="00C2511B"/>
    <w:rsid w:val="00C25186"/>
    <w:rsid w:val="00C25A34"/>
    <w:rsid w:val="00C25CB4"/>
    <w:rsid w:val="00C25D49"/>
    <w:rsid w:val="00C25D7F"/>
    <w:rsid w:val="00C265B4"/>
    <w:rsid w:val="00C2673D"/>
    <w:rsid w:val="00C267D5"/>
    <w:rsid w:val="00C26C39"/>
    <w:rsid w:val="00C273AE"/>
    <w:rsid w:val="00C27A45"/>
    <w:rsid w:val="00C27BBF"/>
    <w:rsid w:val="00C27D4D"/>
    <w:rsid w:val="00C27E14"/>
    <w:rsid w:val="00C27F5C"/>
    <w:rsid w:val="00C30445"/>
    <w:rsid w:val="00C30495"/>
    <w:rsid w:val="00C319DE"/>
    <w:rsid w:val="00C31F47"/>
    <w:rsid w:val="00C321A1"/>
    <w:rsid w:val="00C321BF"/>
    <w:rsid w:val="00C32E7A"/>
    <w:rsid w:val="00C333CD"/>
    <w:rsid w:val="00C334A7"/>
    <w:rsid w:val="00C33B46"/>
    <w:rsid w:val="00C33B7A"/>
    <w:rsid w:val="00C33BD2"/>
    <w:rsid w:val="00C33CC8"/>
    <w:rsid w:val="00C34EB0"/>
    <w:rsid w:val="00C3524E"/>
    <w:rsid w:val="00C353A8"/>
    <w:rsid w:val="00C35783"/>
    <w:rsid w:val="00C35B4F"/>
    <w:rsid w:val="00C35E90"/>
    <w:rsid w:val="00C360F6"/>
    <w:rsid w:val="00C3645D"/>
    <w:rsid w:val="00C4030C"/>
    <w:rsid w:val="00C40607"/>
    <w:rsid w:val="00C409FE"/>
    <w:rsid w:val="00C40AC7"/>
    <w:rsid w:val="00C40D3C"/>
    <w:rsid w:val="00C40FFE"/>
    <w:rsid w:val="00C4120C"/>
    <w:rsid w:val="00C412BA"/>
    <w:rsid w:val="00C41487"/>
    <w:rsid w:val="00C418C7"/>
    <w:rsid w:val="00C41A4A"/>
    <w:rsid w:val="00C41C96"/>
    <w:rsid w:val="00C42BA5"/>
    <w:rsid w:val="00C4336A"/>
    <w:rsid w:val="00C43E05"/>
    <w:rsid w:val="00C43F1D"/>
    <w:rsid w:val="00C44071"/>
    <w:rsid w:val="00C44264"/>
    <w:rsid w:val="00C44682"/>
    <w:rsid w:val="00C44AA2"/>
    <w:rsid w:val="00C44BEA"/>
    <w:rsid w:val="00C451DE"/>
    <w:rsid w:val="00C45240"/>
    <w:rsid w:val="00C45486"/>
    <w:rsid w:val="00C45616"/>
    <w:rsid w:val="00C46018"/>
    <w:rsid w:val="00C46781"/>
    <w:rsid w:val="00C46864"/>
    <w:rsid w:val="00C46BE3"/>
    <w:rsid w:val="00C4702A"/>
    <w:rsid w:val="00C470E7"/>
    <w:rsid w:val="00C47156"/>
    <w:rsid w:val="00C47226"/>
    <w:rsid w:val="00C47422"/>
    <w:rsid w:val="00C477A5"/>
    <w:rsid w:val="00C501BA"/>
    <w:rsid w:val="00C503C3"/>
    <w:rsid w:val="00C507B5"/>
    <w:rsid w:val="00C5092F"/>
    <w:rsid w:val="00C50B89"/>
    <w:rsid w:val="00C50D47"/>
    <w:rsid w:val="00C510E1"/>
    <w:rsid w:val="00C511B2"/>
    <w:rsid w:val="00C512BE"/>
    <w:rsid w:val="00C514AF"/>
    <w:rsid w:val="00C516E7"/>
    <w:rsid w:val="00C5178C"/>
    <w:rsid w:val="00C51979"/>
    <w:rsid w:val="00C5219C"/>
    <w:rsid w:val="00C521CF"/>
    <w:rsid w:val="00C523CE"/>
    <w:rsid w:val="00C5256B"/>
    <w:rsid w:val="00C52A81"/>
    <w:rsid w:val="00C52D1B"/>
    <w:rsid w:val="00C5356B"/>
    <w:rsid w:val="00C5392A"/>
    <w:rsid w:val="00C5406D"/>
    <w:rsid w:val="00C5491C"/>
    <w:rsid w:val="00C54CC8"/>
    <w:rsid w:val="00C54F83"/>
    <w:rsid w:val="00C557BE"/>
    <w:rsid w:val="00C558A4"/>
    <w:rsid w:val="00C55CD0"/>
    <w:rsid w:val="00C55CF9"/>
    <w:rsid w:val="00C5610B"/>
    <w:rsid w:val="00C56942"/>
    <w:rsid w:val="00C56E5F"/>
    <w:rsid w:val="00C56E6D"/>
    <w:rsid w:val="00C57358"/>
    <w:rsid w:val="00C57763"/>
    <w:rsid w:val="00C579BE"/>
    <w:rsid w:val="00C600D4"/>
    <w:rsid w:val="00C601C1"/>
    <w:rsid w:val="00C601CA"/>
    <w:rsid w:val="00C60D0F"/>
    <w:rsid w:val="00C60D84"/>
    <w:rsid w:val="00C61148"/>
    <w:rsid w:val="00C6127C"/>
    <w:rsid w:val="00C6198B"/>
    <w:rsid w:val="00C619E0"/>
    <w:rsid w:val="00C61D98"/>
    <w:rsid w:val="00C627BA"/>
    <w:rsid w:val="00C62B05"/>
    <w:rsid w:val="00C62E8D"/>
    <w:rsid w:val="00C631B0"/>
    <w:rsid w:val="00C63458"/>
    <w:rsid w:val="00C641EA"/>
    <w:rsid w:val="00C64226"/>
    <w:rsid w:val="00C64440"/>
    <w:rsid w:val="00C64C50"/>
    <w:rsid w:val="00C64F9D"/>
    <w:rsid w:val="00C653D0"/>
    <w:rsid w:val="00C654CA"/>
    <w:rsid w:val="00C6673D"/>
    <w:rsid w:val="00C6692E"/>
    <w:rsid w:val="00C66B50"/>
    <w:rsid w:val="00C66EC9"/>
    <w:rsid w:val="00C67277"/>
    <w:rsid w:val="00C6742E"/>
    <w:rsid w:val="00C67439"/>
    <w:rsid w:val="00C67582"/>
    <w:rsid w:val="00C676E2"/>
    <w:rsid w:val="00C679F3"/>
    <w:rsid w:val="00C67F13"/>
    <w:rsid w:val="00C7026B"/>
    <w:rsid w:val="00C70341"/>
    <w:rsid w:val="00C70733"/>
    <w:rsid w:val="00C70D57"/>
    <w:rsid w:val="00C70D99"/>
    <w:rsid w:val="00C715DF"/>
    <w:rsid w:val="00C72229"/>
    <w:rsid w:val="00C724EE"/>
    <w:rsid w:val="00C72581"/>
    <w:rsid w:val="00C72ABF"/>
    <w:rsid w:val="00C72B9B"/>
    <w:rsid w:val="00C72D9F"/>
    <w:rsid w:val="00C72FA8"/>
    <w:rsid w:val="00C732BB"/>
    <w:rsid w:val="00C7332C"/>
    <w:rsid w:val="00C73354"/>
    <w:rsid w:val="00C7369F"/>
    <w:rsid w:val="00C73A61"/>
    <w:rsid w:val="00C73CA0"/>
    <w:rsid w:val="00C73DE4"/>
    <w:rsid w:val="00C73EA7"/>
    <w:rsid w:val="00C73ECE"/>
    <w:rsid w:val="00C74163"/>
    <w:rsid w:val="00C7432E"/>
    <w:rsid w:val="00C744F9"/>
    <w:rsid w:val="00C7452E"/>
    <w:rsid w:val="00C74C43"/>
    <w:rsid w:val="00C7512C"/>
    <w:rsid w:val="00C75484"/>
    <w:rsid w:val="00C75799"/>
    <w:rsid w:val="00C7579E"/>
    <w:rsid w:val="00C7590A"/>
    <w:rsid w:val="00C76D92"/>
    <w:rsid w:val="00C76ECE"/>
    <w:rsid w:val="00C77479"/>
    <w:rsid w:val="00C7776F"/>
    <w:rsid w:val="00C777CE"/>
    <w:rsid w:val="00C779BE"/>
    <w:rsid w:val="00C80371"/>
    <w:rsid w:val="00C80667"/>
    <w:rsid w:val="00C806AC"/>
    <w:rsid w:val="00C8080E"/>
    <w:rsid w:val="00C808F1"/>
    <w:rsid w:val="00C80B85"/>
    <w:rsid w:val="00C80C68"/>
    <w:rsid w:val="00C810F2"/>
    <w:rsid w:val="00C810F3"/>
    <w:rsid w:val="00C811A4"/>
    <w:rsid w:val="00C8124D"/>
    <w:rsid w:val="00C81292"/>
    <w:rsid w:val="00C8182D"/>
    <w:rsid w:val="00C8193A"/>
    <w:rsid w:val="00C81A78"/>
    <w:rsid w:val="00C828B6"/>
    <w:rsid w:val="00C82931"/>
    <w:rsid w:val="00C8299A"/>
    <w:rsid w:val="00C829C0"/>
    <w:rsid w:val="00C82A9E"/>
    <w:rsid w:val="00C82DFA"/>
    <w:rsid w:val="00C82FC9"/>
    <w:rsid w:val="00C83695"/>
    <w:rsid w:val="00C8380D"/>
    <w:rsid w:val="00C83B9D"/>
    <w:rsid w:val="00C84BE2"/>
    <w:rsid w:val="00C85D6F"/>
    <w:rsid w:val="00C85D8F"/>
    <w:rsid w:val="00C8693F"/>
    <w:rsid w:val="00C86C81"/>
    <w:rsid w:val="00C86FFF"/>
    <w:rsid w:val="00C877B7"/>
    <w:rsid w:val="00C902E5"/>
    <w:rsid w:val="00C90397"/>
    <w:rsid w:val="00C903C9"/>
    <w:rsid w:val="00C90411"/>
    <w:rsid w:val="00C908DB"/>
    <w:rsid w:val="00C919E7"/>
    <w:rsid w:val="00C92C1B"/>
    <w:rsid w:val="00C92DCD"/>
    <w:rsid w:val="00C92FCF"/>
    <w:rsid w:val="00C93362"/>
    <w:rsid w:val="00C93389"/>
    <w:rsid w:val="00C93585"/>
    <w:rsid w:val="00C93916"/>
    <w:rsid w:val="00C94075"/>
    <w:rsid w:val="00C948B2"/>
    <w:rsid w:val="00C94CA0"/>
    <w:rsid w:val="00C94E64"/>
    <w:rsid w:val="00C9512B"/>
    <w:rsid w:val="00C956E8"/>
    <w:rsid w:val="00C95E0D"/>
    <w:rsid w:val="00C95FDA"/>
    <w:rsid w:val="00C966FA"/>
    <w:rsid w:val="00C96F1B"/>
    <w:rsid w:val="00C97280"/>
    <w:rsid w:val="00C972B6"/>
    <w:rsid w:val="00C974AA"/>
    <w:rsid w:val="00C979E4"/>
    <w:rsid w:val="00CA00EA"/>
    <w:rsid w:val="00CA015D"/>
    <w:rsid w:val="00CA037E"/>
    <w:rsid w:val="00CA0B64"/>
    <w:rsid w:val="00CA0BDB"/>
    <w:rsid w:val="00CA0F38"/>
    <w:rsid w:val="00CA108A"/>
    <w:rsid w:val="00CA11C9"/>
    <w:rsid w:val="00CA1786"/>
    <w:rsid w:val="00CA1C35"/>
    <w:rsid w:val="00CA1F28"/>
    <w:rsid w:val="00CA2373"/>
    <w:rsid w:val="00CA249B"/>
    <w:rsid w:val="00CA25E0"/>
    <w:rsid w:val="00CA2687"/>
    <w:rsid w:val="00CA2920"/>
    <w:rsid w:val="00CA2CB6"/>
    <w:rsid w:val="00CA30CF"/>
    <w:rsid w:val="00CA33DE"/>
    <w:rsid w:val="00CA3747"/>
    <w:rsid w:val="00CA39B2"/>
    <w:rsid w:val="00CA4666"/>
    <w:rsid w:val="00CA4A8A"/>
    <w:rsid w:val="00CA5021"/>
    <w:rsid w:val="00CA5544"/>
    <w:rsid w:val="00CA5982"/>
    <w:rsid w:val="00CA59E2"/>
    <w:rsid w:val="00CA5B8F"/>
    <w:rsid w:val="00CA60FE"/>
    <w:rsid w:val="00CA65F6"/>
    <w:rsid w:val="00CA688D"/>
    <w:rsid w:val="00CA6C2F"/>
    <w:rsid w:val="00CA6E83"/>
    <w:rsid w:val="00CA709C"/>
    <w:rsid w:val="00CA72A5"/>
    <w:rsid w:val="00CA7311"/>
    <w:rsid w:val="00CA7313"/>
    <w:rsid w:val="00CA738F"/>
    <w:rsid w:val="00CA73EF"/>
    <w:rsid w:val="00CA7BBC"/>
    <w:rsid w:val="00CA7C37"/>
    <w:rsid w:val="00CB0784"/>
    <w:rsid w:val="00CB07AB"/>
    <w:rsid w:val="00CB0B17"/>
    <w:rsid w:val="00CB0BC2"/>
    <w:rsid w:val="00CB10FF"/>
    <w:rsid w:val="00CB1255"/>
    <w:rsid w:val="00CB1262"/>
    <w:rsid w:val="00CB158F"/>
    <w:rsid w:val="00CB1B50"/>
    <w:rsid w:val="00CB27A5"/>
    <w:rsid w:val="00CB2BE1"/>
    <w:rsid w:val="00CB2C8C"/>
    <w:rsid w:val="00CB2EDE"/>
    <w:rsid w:val="00CB310C"/>
    <w:rsid w:val="00CB35CD"/>
    <w:rsid w:val="00CB366A"/>
    <w:rsid w:val="00CB3BC1"/>
    <w:rsid w:val="00CB467A"/>
    <w:rsid w:val="00CB4705"/>
    <w:rsid w:val="00CB4D70"/>
    <w:rsid w:val="00CB4F26"/>
    <w:rsid w:val="00CB51F4"/>
    <w:rsid w:val="00CB5204"/>
    <w:rsid w:val="00CB5629"/>
    <w:rsid w:val="00CB5753"/>
    <w:rsid w:val="00CB58CB"/>
    <w:rsid w:val="00CB5AA3"/>
    <w:rsid w:val="00CB63A8"/>
    <w:rsid w:val="00CB677B"/>
    <w:rsid w:val="00CB67A9"/>
    <w:rsid w:val="00CB72DA"/>
    <w:rsid w:val="00CB74BE"/>
    <w:rsid w:val="00CB7953"/>
    <w:rsid w:val="00CB7BF7"/>
    <w:rsid w:val="00CC0834"/>
    <w:rsid w:val="00CC0AF0"/>
    <w:rsid w:val="00CC0D8A"/>
    <w:rsid w:val="00CC128F"/>
    <w:rsid w:val="00CC13EE"/>
    <w:rsid w:val="00CC14D9"/>
    <w:rsid w:val="00CC1B3D"/>
    <w:rsid w:val="00CC1C68"/>
    <w:rsid w:val="00CC204D"/>
    <w:rsid w:val="00CC24C3"/>
    <w:rsid w:val="00CC2FE9"/>
    <w:rsid w:val="00CC30D7"/>
    <w:rsid w:val="00CC3A88"/>
    <w:rsid w:val="00CC3D96"/>
    <w:rsid w:val="00CC420F"/>
    <w:rsid w:val="00CC434D"/>
    <w:rsid w:val="00CC55A8"/>
    <w:rsid w:val="00CC5884"/>
    <w:rsid w:val="00CC59CD"/>
    <w:rsid w:val="00CC5F87"/>
    <w:rsid w:val="00CC6040"/>
    <w:rsid w:val="00CC638A"/>
    <w:rsid w:val="00CC67DE"/>
    <w:rsid w:val="00CC6869"/>
    <w:rsid w:val="00CC7184"/>
    <w:rsid w:val="00CC7210"/>
    <w:rsid w:val="00CC75BB"/>
    <w:rsid w:val="00CC75BE"/>
    <w:rsid w:val="00CD0139"/>
    <w:rsid w:val="00CD04F6"/>
    <w:rsid w:val="00CD06F9"/>
    <w:rsid w:val="00CD0DF1"/>
    <w:rsid w:val="00CD1330"/>
    <w:rsid w:val="00CD1601"/>
    <w:rsid w:val="00CD1A92"/>
    <w:rsid w:val="00CD1AC2"/>
    <w:rsid w:val="00CD1E6A"/>
    <w:rsid w:val="00CD21E5"/>
    <w:rsid w:val="00CD2696"/>
    <w:rsid w:val="00CD2826"/>
    <w:rsid w:val="00CD2D39"/>
    <w:rsid w:val="00CD2DA9"/>
    <w:rsid w:val="00CD37A8"/>
    <w:rsid w:val="00CD3A35"/>
    <w:rsid w:val="00CD3A45"/>
    <w:rsid w:val="00CD3D2A"/>
    <w:rsid w:val="00CD4716"/>
    <w:rsid w:val="00CD47C6"/>
    <w:rsid w:val="00CD56AF"/>
    <w:rsid w:val="00CD6711"/>
    <w:rsid w:val="00CD69B9"/>
    <w:rsid w:val="00CD6B39"/>
    <w:rsid w:val="00CD74B0"/>
    <w:rsid w:val="00CE00F3"/>
    <w:rsid w:val="00CE0459"/>
    <w:rsid w:val="00CE0AE4"/>
    <w:rsid w:val="00CE0D71"/>
    <w:rsid w:val="00CE14EB"/>
    <w:rsid w:val="00CE166B"/>
    <w:rsid w:val="00CE19C7"/>
    <w:rsid w:val="00CE1A06"/>
    <w:rsid w:val="00CE1FF1"/>
    <w:rsid w:val="00CE21F9"/>
    <w:rsid w:val="00CE2354"/>
    <w:rsid w:val="00CE2356"/>
    <w:rsid w:val="00CE240E"/>
    <w:rsid w:val="00CE24D0"/>
    <w:rsid w:val="00CE2B4F"/>
    <w:rsid w:val="00CE3088"/>
    <w:rsid w:val="00CE34FE"/>
    <w:rsid w:val="00CE35D8"/>
    <w:rsid w:val="00CE363C"/>
    <w:rsid w:val="00CE3745"/>
    <w:rsid w:val="00CE39FA"/>
    <w:rsid w:val="00CE3A25"/>
    <w:rsid w:val="00CE3A94"/>
    <w:rsid w:val="00CE3AC8"/>
    <w:rsid w:val="00CE3E2C"/>
    <w:rsid w:val="00CE4158"/>
    <w:rsid w:val="00CE4992"/>
    <w:rsid w:val="00CE49B8"/>
    <w:rsid w:val="00CE528E"/>
    <w:rsid w:val="00CE52ED"/>
    <w:rsid w:val="00CE5C48"/>
    <w:rsid w:val="00CE62E7"/>
    <w:rsid w:val="00CE69C4"/>
    <w:rsid w:val="00CE6A66"/>
    <w:rsid w:val="00CE6BBE"/>
    <w:rsid w:val="00CE7740"/>
    <w:rsid w:val="00CE7C01"/>
    <w:rsid w:val="00CE7E16"/>
    <w:rsid w:val="00CF0397"/>
    <w:rsid w:val="00CF0A85"/>
    <w:rsid w:val="00CF0BF8"/>
    <w:rsid w:val="00CF0E4C"/>
    <w:rsid w:val="00CF11AD"/>
    <w:rsid w:val="00CF1235"/>
    <w:rsid w:val="00CF13B8"/>
    <w:rsid w:val="00CF1A3A"/>
    <w:rsid w:val="00CF1FD7"/>
    <w:rsid w:val="00CF2292"/>
    <w:rsid w:val="00CF2376"/>
    <w:rsid w:val="00CF2415"/>
    <w:rsid w:val="00CF261D"/>
    <w:rsid w:val="00CF275A"/>
    <w:rsid w:val="00CF285D"/>
    <w:rsid w:val="00CF3177"/>
    <w:rsid w:val="00CF3253"/>
    <w:rsid w:val="00CF36AD"/>
    <w:rsid w:val="00CF3797"/>
    <w:rsid w:val="00CF3B40"/>
    <w:rsid w:val="00CF3BD6"/>
    <w:rsid w:val="00CF4152"/>
    <w:rsid w:val="00CF41E4"/>
    <w:rsid w:val="00CF4514"/>
    <w:rsid w:val="00CF4B1C"/>
    <w:rsid w:val="00CF5130"/>
    <w:rsid w:val="00CF5DBD"/>
    <w:rsid w:val="00CF5DEC"/>
    <w:rsid w:val="00CF624C"/>
    <w:rsid w:val="00CF62F6"/>
    <w:rsid w:val="00CF65B4"/>
    <w:rsid w:val="00CF6F5B"/>
    <w:rsid w:val="00CF7741"/>
    <w:rsid w:val="00CF7D5B"/>
    <w:rsid w:val="00D005F2"/>
    <w:rsid w:val="00D0093F"/>
    <w:rsid w:val="00D00B0A"/>
    <w:rsid w:val="00D00EE4"/>
    <w:rsid w:val="00D017E5"/>
    <w:rsid w:val="00D02373"/>
    <w:rsid w:val="00D02456"/>
    <w:rsid w:val="00D0281F"/>
    <w:rsid w:val="00D02A25"/>
    <w:rsid w:val="00D02B2F"/>
    <w:rsid w:val="00D02D8F"/>
    <w:rsid w:val="00D02DB4"/>
    <w:rsid w:val="00D02DDA"/>
    <w:rsid w:val="00D03002"/>
    <w:rsid w:val="00D03158"/>
    <w:rsid w:val="00D03B5A"/>
    <w:rsid w:val="00D03E67"/>
    <w:rsid w:val="00D040B5"/>
    <w:rsid w:val="00D04614"/>
    <w:rsid w:val="00D04762"/>
    <w:rsid w:val="00D04DEC"/>
    <w:rsid w:val="00D050FC"/>
    <w:rsid w:val="00D05314"/>
    <w:rsid w:val="00D05A3B"/>
    <w:rsid w:val="00D05BAE"/>
    <w:rsid w:val="00D05EE0"/>
    <w:rsid w:val="00D06322"/>
    <w:rsid w:val="00D06E0A"/>
    <w:rsid w:val="00D06ED2"/>
    <w:rsid w:val="00D0725C"/>
    <w:rsid w:val="00D076B2"/>
    <w:rsid w:val="00D07FD0"/>
    <w:rsid w:val="00D100C5"/>
    <w:rsid w:val="00D10180"/>
    <w:rsid w:val="00D1019F"/>
    <w:rsid w:val="00D104FC"/>
    <w:rsid w:val="00D10512"/>
    <w:rsid w:val="00D10518"/>
    <w:rsid w:val="00D10797"/>
    <w:rsid w:val="00D10840"/>
    <w:rsid w:val="00D11760"/>
    <w:rsid w:val="00D117C6"/>
    <w:rsid w:val="00D11866"/>
    <w:rsid w:val="00D11C04"/>
    <w:rsid w:val="00D12C5A"/>
    <w:rsid w:val="00D152D6"/>
    <w:rsid w:val="00D15C69"/>
    <w:rsid w:val="00D15F3B"/>
    <w:rsid w:val="00D16164"/>
    <w:rsid w:val="00D1645A"/>
    <w:rsid w:val="00D16763"/>
    <w:rsid w:val="00D16C39"/>
    <w:rsid w:val="00D16DCF"/>
    <w:rsid w:val="00D16FBC"/>
    <w:rsid w:val="00D17017"/>
    <w:rsid w:val="00D17393"/>
    <w:rsid w:val="00D176A8"/>
    <w:rsid w:val="00D17787"/>
    <w:rsid w:val="00D17AA2"/>
    <w:rsid w:val="00D200ED"/>
    <w:rsid w:val="00D2057F"/>
    <w:rsid w:val="00D20583"/>
    <w:rsid w:val="00D20602"/>
    <w:rsid w:val="00D20FEC"/>
    <w:rsid w:val="00D213B3"/>
    <w:rsid w:val="00D21A10"/>
    <w:rsid w:val="00D21A1C"/>
    <w:rsid w:val="00D21C08"/>
    <w:rsid w:val="00D220A9"/>
    <w:rsid w:val="00D229E5"/>
    <w:rsid w:val="00D22C1A"/>
    <w:rsid w:val="00D22D06"/>
    <w:rsid w:val="00D22DD1"/>
    <w:rsid w:val="00D230BC"/>
    <w:rsid w:val="00D236C7"/>
    <w:rsid w:val="00D239D1"/>
    <w:rsid w:val="00D23A33"/>
    <w:rsid w:val="00D24687"/>
    <w:rsid w:val="00D24C37"/>
    <w:rsid w:val="00D24F3C"/>
    <w:rsid w:val="00D2537B"/>
    <w:rsid w:val="00D256FE"/>
    <w:rsid w:val="00D25A4C"/>
    <w:rsid w:val="00D25ACB"/>
    <w:rsid w:val="00D25B9C"/>
    <w:rsid w:val="00D25C4F"/>
    <w:rsid w:val="00D26360"/>
    <w:rsid w:val="00D263C1"/>
    <w:rsid w:val="00D26803"/>
    <w:rsid w:val="00D271EA"/>
    <w:rsid w:val="00D27848"/>
    <w:rsid w:val="00D27B49"/>
    <w:rsid w:val="00D30AF3"/>
    <w:rsid w:val="00D30B24"/>
    <w:rsid w:val="00D30B33"/>
    <w:rsid w:val="00D30C2F"/>
    <w:rsid w:val="00D32115"/>
    <w:rsid w:val="00D32533"/>
    <w:rsid w:val="00D325E4"/>
    <w:rsid w:val="00D3290F"/>
    <w:rsid w:val="00D329E5"/>
    <w:rsid w:val="00D32ABD"/>
    <w:rsid w:val="00D32B8E"/>
    <w:rsid w:val="00D32DB6"/>
    <w:rsid w:val="00D33108"/>
    <w:rsid w:val="00D33338"/>
    <w:rsid w:val="00D33AAF"/>
    <w:rsid w:val="00D33BD8"/>
    <w:rsid w:val="00D3448D"/>
    <w:rsid w:val="00D344B6"/>
    <w:rsid w:val="00D3463E"/>
    <w:rsid w:val="00D34643"/>
    <w:rsid w:val="00D346CE"/>
    <w:rsid w:val="00D34FB1"/>
    <w:rsid w:val="00D35661"/>
    <w:rsid w:val="00D35AA3"/>
    <w:rsid w:val="00D362EB"/>
    <w:rsid w:val="00D36852"/>
    <w:rsid w:val="00D36C59"/>
    <w:rsid w:val="00D3720C"/>
    <w:rsid w:val="00D37225"/>
    <w:rsid w:val="00D3770F"/>
    <w:rsid w:val="00D37890"/>
    <w:rsid w:val="00D37C08"/>
    <w:rsid w:val="00D37C22"/>
    <w:rsid w:val="00D40A53"/>
    <w:rsid w:val="00D40C98"/>
    <w:rsid w:val="00D40E22"/>
    <w:rsid w:val="00D40EB3"/>
    <w:rsid w:val="00D41A2E"/>
    <w:rsid w:val="00D41DB7"/>
    <w:rsid w:val="00D41E49"/>
    <w:rsid w:val="00D41E86"/>
    <w:rsid w:val="00D42071"/>
    <w:rsid w:val="00D429CF"/>
    <w:rsid w:val="00D4344F"/>
    <w:rsid w:val="00D434DD"/>
    <w:rsid w:val="00D4362D"/>
    <w:rsid w:val="00D43E26"/>
    <w:rsid w:val="00D44673"/>
    <w:rsid w:val="00D44918"/>
    <w:rsid w:val="00D44B59"/>
    <w:rsid w:val="00D44DF2"/>
    <w:rsid w:val="00D454A8"/>
    <w:rsid w:val="00D45645"/>
    <w:rsid w:val="00D4588C"/>
    <w:rsid w:val="00D45CEC"/>
    <w:rsid w:val="00D46187"/>
    <w:rsid w:val="00D4647A"/>
    <w:rsid w:val="00D4684B"/>
    <w:rsid w:val="00D4690C"/>
    <w:rsid w:val="00D47083"/>
    <w:rsid w:val="00D4754F"/>
    <w:rsid w:val="00D50BD3"/>
    <w:rsid w:val="00D510CA"/>
    <w:rsid w:val="00D5115D"/>
    <w:rsid w:val="00D5166B"/>
    <w:rsid w:val="00D51AD6"/>
    <w:rsid w:val="00D51E03"/>
    <w:rsid w:val="00D5236D"/>
    <w:rsid w:val="00D52538"/>
    <w:rsid w:val="00D52DCD"/>
    <w:rsid w:val="00D52F11"/>
    <w:rsid w:val="00D53226"/>
    <w:rsid w:val="00D535A7"/>
    <w:rsid w:val="00D53B86"/>
    <w:rsid w:val="00D54125"/>
    <w:rsid w:val="00D541DB"/>
    <w:rsid w:val="00D541F1"/>
    <w:rsid w:val="00D5449B"/>
    <w:rsid w:val="00D54FC3"/>
    <w:rsid w:val="00D5519D"/>
    <w:rsid w:val="00D554A6"/>
    <w:rsid w:val="00D5644F"/>
    <w:rsid w:val="00D566EF"/>
    <w:rsid w:val="00D56B39"/>
    <w:rsid w:val="00D571F5"/>
    <w:rsid w:val="00D5761C"/>
    <w:rsid w:val="00D57A60"/>
    <w:rsid w:val="00D602CF"/>
    <w:rsid w:val="00D60688"/>
    <w:rsid w:val="00D609FA"/>
    <w:rsid w:val="00D60BC4"/>
    <w:rsid w:val="00D6173F"/>
    <w:rsid w:val="00D61AE3"/>
    <w:rsid w:val="00D61B5B"/>
    <w:rsid w:val="00D61D9D"/>
    <w:rsid w:val="00D61F96"/>
    <w:rsid w:val="00D61FB8"/>
    <w:rsid w:val="00D62071"/>
    <w:rsid w:val="00D63081"/>
    <w:rsid w:val="00D63C4F"/>
    <w:rsid w:val="00D63E8D"/>
    <w:rsid w:val="00D6428A"/>
    <w:rsid w:val="00D6446E"/>
    <w:rsid w:val="00D64BF8"/>
    <w:rsid w:val="00D652D2"/>
    <w:rsid w:val="00D65517"/>
    <w:rsid w:val="00D65784"/>
    <w:rsid w:val="00D65C21"/>
    <w:rsid w:val="00D65DBA"/>
    <w:rsid w:val="00D66CF5"/>
    <w:rsid w:val="00D67E9C"/>
    <w:rsid w:val="00D70B9B"/>
    <w:rsid w:val="00D70F9C"/>
    <w:rsid w:val="00D70FF1"/>
    <w:rsid w:val="00D7102B"/>
    <w:rsid w:val="00D7157F"/>
    <w:rsid w:val="00D71CAC"/>
    <w:rsid w:val="00D71DB3"/>
    <w:rsid w:val="00D72ADA"/>
    <w:rsid w:val="00D72C8A"/>
    <w:rsid w:val="00D72CE2"/>
    <w:rsid w:val="00D72DD9"/>
    <w:rsid w:val="00D732C4"/>
    <w:rsid w:val="00D739D1"/>
    <w:rsid w:val="00D73E6C"/>
    <w:rsid w:val="00D74269"/>
    <w:rsid w:val="00D743EC"/>
    <w:rsid w:val="00D7459E"/>
    <w:rsid w:val="00D745DA"/>
    <w:rsid w:val="00D74ACB"/>
    <w:rsid w:val="00D74D5D"/>
    <w:rsid w:val="00D74DBF"/>
    <w:rsid w:val="00D75199"/>
    <w:rsid w:val="00D75607"/>
    <w:rsid w:val="00D7579E"/>
    <w:rsid w:val="00D75A57"/>
    <w:rsid w:val="00D75F2C"/>
    <w:rsid w:val="00D76C0C"/>
    <w:rsid w:val="00D770EC"/>
    <w:rsid w:val="00D7713F"/>
    <w:rsid w:val="00D776BA"/>
    <w:rsid w:val="00D77C3B"/>
    <w:rsid w:val="00D77C98"/>
    <w:rsid w:val="00D77E0D"/>
    <w:rsid w:val="00D80105"/>
    <w:rsid w:val="00D80751"/>
    <w:rsid w:val="00D80927"/>
    <w:rsid w:val="00D80D1D"/>
    <w:rsid w:val="00D80FC6"/>
    <w:rsid w:val="00D812FE"/>
    <w:rsid w:val="00D815DA"/>
    <w:rsid w:val="00D81C99"/>
    <w:rsid w:val="00D825FB"/>
    <w:rsid w:val="00D83064"/>
    <w:rsid w:val="00D8359A"/>
    <w:rsid w:val="00D837A8"/>
    <w:rsid w:val="00D8415A"/>
    <w:rsid w:val="00D8416D"/>
    <w:rsid w:val="00D84792"/>
    <w:rsid w:val="00D84A6D"/>
    <w:rsid w:val="00D84E9E"/>
    <w:rsid w:val="00D8527A"/>
    <w:rsid w:val="00D8597E"/>
    <w:rsid w:val="00D85B66"/>
    <w:rsid w:val="00D85C1C"/>
    <w:rsid w:val="00D85EFE"/>
    <w:rsid w:val="00D8637F"/>
    <w:rsid w:val="00D86A7D"/>
    <w:rsid w:val="00D87274"/>
    <w:rsid w:val="00D87811"/>
    <w:rsid w:val="00D87CD9"/>
    <w:rsid w:val="00D9036D"/>
    <w:rsid w:val="00D90832"/>
    <w:rsid w:val="00D908B7"/>
    <w:rsid w:val="00D90AC2"/>
    <w:rsid w:val="00D916AA"/>
    <w:rsid w:val="00D917D6"/>
    <w:rsid w:val="00D922CB"/>
    <w:rsid w:val="00D92493"/>
    <w:rsid w:val="00D927AE"/>
    <w:rsid w:val="00D92BEF"/>
    <w:rsid w:val="00D93345"/>
    <w:rsid w:val="00D93420"/>
    <w:rsid w:val="00D93629"/>
    <w:rsid w:val="00D937F0"/>
    <w:rsid w:val="00D9381B"/>
    <w:rsid w:val="00D93A76"/>
    <w:rsid w:val="00D93E85"/>
    <w:rsid w:val="00D940DB"/>
    <w:rsid w:val="00D9439D"/>
    <w:rsid w:val="00D94944"/>
    <w:rsid w:val="00D95412"/>
    <w:rsid w:val="00D957EF"/>
    <w:rsid w:val="00D95899"/>
    <w:rsid w:val="00D95C7C"/>
    <w:rsid w:val="00D95F6D"/>
    <w:rsid w:val="00D96740"/>
    <w:rsid w:val="00D968C0"/>
    <w:rsid w:val="00D968CE"/>
    <w:rsid w:val="00D96E15"/>
    <w:rsid w:val="00D96E8A"/>
    <w:rsid w:val="00D96FFE"/>
    <w:rsid w:val="00D97684"/>
    <w:rsid w:val="00D97B09"/>
    <w:rsid w:val="00D97B87"/>
    <w:rsid w:val="00D97D56"/>
    <w:rsid w:val="00DA00BE"/>
    <w:rsid w:val="00DA028D"/>
    <w:rsid w:val="00DA085B"/>
    <w:rsid w:val="00DA09A2"/>
    <w:rsid w:val="00DA0F1B"/>
    <w:rsid w:val="00DA1026"/>
    <w:rsid w:val="00DA1488"/>
    <w:rsid w:val="00DA1A8F"/>
    <w:rsid w:val="00DA2479"/>
    <w:rsid w:val="00DA2513"/>
    <w:rsid w:val="00DA2A0F"/>
    <w:rsid w:val="00DA2BAB"/>
    <w:rsid w:val="00DA3041"/>
    <w:rsid w:val="00DA30CE"/>
    <w:rsid w:val="00DA337E"/>
    <w:rsid w:val="00DA3519"/>
    <w:rsid w:val="00DA3713"/>
    <w:rsid w:val="00DA3CE7"/>
    <w:rsid w:val="00DA4076"/>
    <w:rsid w:val="00DA40C9"/>
    <w:rsid w:val="00DA4567"/>
    <w:rsid w:val="00DA4596"/>
    <w:rsid w:val="00DA4DB9"/>
    <w:rsid w:val="00DA56CE"/>
    <w:rsid w:val="00DA5841"/>
    <w:rsid w:val="00DA5A7C"/>
    <w:rsid w:val="00DA5AE7"/>
    <w:rsid w:val="00DA6132"/>
    <w:rsid w:val="00DA65E1"/>
    <w:rsid w:val="00DA6995"/>
    <w:rsid w:val="00DA749C"/>
    <w:rsid w:val="00DA7512"/>
    <w:rsid w:val="00DA754E"/>
    <w:rsid w:val="00DA7A46"/>
    <w:rsid w:val="00DB0001"/>
    <w:rsid w:val="00DB01CB"/>
    <w:rsid w:val="00DB0A92"/>
    <w:rsid w:val="00DB0BA6"/>
    <w:rsid w:val="00DB1237"/>
    <w:rsid w:val="00DB123C"/>
    <w:rsid w:val="00DB1682"/>
    <w:rsid w:val="00DB1729"/>
    <w:rsid w:val="00DB18E7"/>
    <w:rsid w:val="00DB1DD2"/>
    <w:rsid w:val="00DB1DDE"/>
    <w:rsid w:val="00DB20BB"/>
    <w:rsid w:val="00DB262D"/>
    <w:rsid w:val="00DB2975"/>
    <w:rsid w:val="00DB2B84"/>
    <w:rsid w:val="00DB304D"/>
    <w:rsid w:val="00DB308B"/>
    <w:rsid w:val="00DB3315"/>
    <w:rsid w:val="00DB3379"/>
    <w:rsid w:val="00DB33AF"/>
    <w:rsid w:val="00DB350B"/>
    <w:rsid w:val="00DB39B8"/>
    <w:rsid w:val="00DB3BB9"/>
    <w:rsid w:val="00DB3CE1"/>
    <w:rsid w:val="00DB3D2C"/>
    <w:rsid w:val="00DB3E67"/>
    <w:rsid w:val="00DB3F33"/>
    <w:rsid w:val="00DB409A"/>
    <w:rsid w:val="00DB49DD"/>
    <w:rsid w:val="00DB4A29"/>
    <w:rsid w:val="00DB4A8E"/>
    <w:rsid w:val="00DB53ED"/>
    <w:rsid w:val="00DB54B5"/>
    <w:rsid w:val="00DB5628"/>
    <w:rsid w:val="00DB586A"/>
    <w:rsid w:val="00DB5AAF"/>
    <w:rsid w:val="00DB6BAA"/>
    <w:rsid w:val="00DB6BFD"/>
    <w:rsid w:val="00DB6FE7"/>
    <w:rsid w:val="00DB77F9"/>
    <w:rsid w:val="00DC0483"/>
    <w:rsid w:val="00DC07A6"/>
    <w:rsid w:val="00DC08C6"/>
    <w:rsid w:val="00DC10C4"/>
    <w:rsid w:val="00DC148E"/>
    <w:rsid w:val="00DC1575"/>
    <w:rsid w:val="00DC1651"/>
    <w:rsid w:val="00DC1D13"/>
    <w:rsid w:val="00DC23E7"/>
    <w:rsid w:val="00DC2491"/>
    <w:rsid w:val="00DC2ECD"/>
    <w:rsid w:val="00DC3313"/>
    <w:rsid w:val="00DC3376"/>
    <w:rsid w:val="00DC39AF"/>
    <w:rsid w:val="00DC3EBF"/>
    <w:rsid w:val="00DC4434"/>
    <w:rsid w:val="00DC4A58"/>
    <w:rsid w:val="00DC4BB2"/>
    <w:rsid w:val="00DC59C1"/>
    <w:rsid w:val="00DC59DE"/>
    <w:rsid w:val="00DC5A4B"/>
    <w:rsid w:val="00DC5BD1"/>
    <w:rsid w:val="00DC5DD7"/>
    <w:rsid w:val="00DC63F7"/>
    <w:rsid w:val="00DC675D"/>
    <w:rsid w:val="00DC6901"/>
    <w:rsid w:val="00DC69B9"/>
    <w:rsid w:val="00DC7667"/>
    <w:rsid w:val="00DC78DF"/>
    <w:rsid w:val="00DC7C1D"/>
    <w:rsid w:val="00DD05B0"/>
    <w:rsid w:val="00DD0E8C"/>
    <w:rsid w:val="00DD10E7"/>
    <w:rsid w:val="00DD11DA"/>
    <w:rsid w:val="00DD17EF"/>
    <w:rsid w:val="00DD188A"/>
    <w:rsid w:val="00DD1934"/>
    <w:rsid w:val="00DD286F"/>
    <w:rsid w:val="00DD28E1"/>
    <w:rsid w:val="00DD3396"/>
    <w:rsid w:val="00DD37A5"/>
    <w:rsid w:val="00DD3E80"/>
    <w:rsid w:val="00DD4326"/>
    <w:rsid w:val="00DD4803"/>
    <w:rsid w:val="00DD491C"/>
    <w:rsid w:val="00DD4D06"/>
    <w:rsid w:val="00DD51F3"/>
    <w:rsid w:val="00DD52AF"/>
    <w:rsid w:val="00DD5964"/>
    <w:rsid w:val="00DD5AA5"/>
    <w:rsid w:val="00DD5D0E"/>
    <w:rsid w:val="00DD5F1E"/>
    <w:rsid w:val="00DD6312"/>
    <w:rsid w:val="00DD6548"/>
    <w:rsid w:val="00DD6804"/>
    <w:rsid w:val="00DD69D6"/>
    <w:rsid w:val="00DD6DD5"/>
    <w:rsid w:val="00DD74E2"/>
    <w:rsid w:val="00DD74F3"/>
    <w:rsid w:val="00DD7D8D"/>
    <w:rsid w:val="00DE025D"/>
    <w:rsid w:val="00DE05AF"/>
    <w:rsid w:val="00DE06D2"/>
    <w:rsid w:val="00DE15F1"/>
    <w:rsid w:val="00DE163F"/>
    <w:rsid w:val="00DE1D46"/>
    <w:rsid w:val="00DE22E5"/>
    <w:rsid w:val="00DE2674"/>
    <w:rsid w:val="00DE2792"/>
    <w:rsid w:val="00DE28D6"/>
    <w:rsid w:val="00DE29FA"/>
    <w:rsid w:val="00DE33DB"/>
    <w:rsid w:val="00DE3CAE"/>
    <w:rsid w:val="00DE3F26"/>
    <w:rsid w:val="00DE470D"/>
    <w:rsid w:val="00DE4A7A"/>
    <w:rsid w:val="00DE4BE6"/>
    <w:rsid w:val="00DE524D"/>
    <w:rsid w:val="00DE599E"/>
    <w:rsid w:val="00DE5B8F"/>
    <w:rsid w:val="00DE5F76"/>
    <w:rsid w:val="00DE5FE9"/>
    <w:rsid w:val="00DE65C8"/>
    <w:rsid w:val="00DE661C"/>
    <w:rsid w:val="00DE6820"/>
    <w:rsid w:val="00DE692A"/>
    <w:rsid w:val="00DE7041"/>
    <w:rsid w:val="00DE759D"/>
    <w:rsid w:val="00DF030C"/>
    <w:rsid w:val="00DF086E"/>
    <w:rsid w:val="00DF0B1D"/>
    <w:rsid w:val="00DF1254"/>
    <w:rsid w:val="00DF13E6"/>
    <w:rsid w:val="00DF15C9"/>
    <w:rsid w:val="00DF1754"/>
    <w:rsid w:val="00DF18D9"/>
    <w:rsid w:val="00DF1F0F"/>
    <w:rsid w:val="00DF250C"/>
    <w:rsid w:val="00DF26C2"/>
    <w:rsid w:val="00DF2FCD"/>
    <w:rsid w:val="00DF3260"/>
    <w:rsid w:val="00DF33F4"/>
    <w:rsid w:val="00DF3D97"/>
    <w:rsid w:val="00DF3F6C"/>
    <w:rsid w:val="00DF41BA"/>
    <w:rsid w:val="00DF4843"/>
    <w:rsid w:val="00DF485D"/>
    <w:rsid w:val="00DF4DD9"/>
    <w:rsid w:val="00DF58F8"/>
    <w:rsid w:val="00DF59CE"/>
    <w:rsid w:val="00DF5B2B"/>
    <w:rsid w:val="00DF5F76"/>
    <w:rsid w:val="00DF6260"/>
    <w:rsid w:val="00DF64F8"/>
    <w:rsid w:val="00DF6DD8"/>
    <w:rsid w:val="00DF7879"/>
    <w:rsid w:val="00DF79D7"/>
    <w:rsid w:val="00DF7A51"/>
    <w:rsid w:val="00DF7B7D"/>
    <w:rsid w:val="00E00028"/>
    <w:rsid w:val="00E00B6B"/>
    <w:rsid w:val="00E00C95"/>
    <w:rsid w:val="00E012F8"/>
    <w:rsid w:val="00E01525"/>
    <w:rsid w:val="00E02268"/>
    <w:rsid w:val="00E02702"/>
    <w:rsid w:val="00E035F8"/>
    <w:rsid w:val="00E0373F"/>
    <w:rsid w:val="00E037E0"/>
    <w:rsid w:val="00E038E4"/>
    <w:rsid w:val="00E03FF4"/>
    <w:rsid w:val="00E0485C"/>
    <w:rsid w:val="00E04B40"/>
    <w:rsid w:val="00E051D0"/>
    <w:rsid w:val="00E05256"/>
    <w:rsid w:val="00E052A0"/>
    <w:rsid w:val="00E0541F"/>
    <w:rsid w:val="00E054C6"/>
    <w:rsid w:val="00E059D2"/>
    <w:rsid w:val="00E05A5F"/>
    <w:rsid w:val="00E05C25"/>
    <w:rsid w:val="00E06425"/>
    <w:rsid w:val="00E067CB"/>
    <w:rsid w:val="00E06B33"/>
    <w:rsid w:val="00E06FC7"/>
    <w:rsid w:val="00E0720F"/>
    <w:rsid w:val="00E07BAC"/>
    <w:rsid w:val="00E100C9"/>
    <w:rsid w:val="00E104FF"/>
    <w:rsid w:val="00E10F28"/>
    <w:rsid w:val="00E10F7D"/>
    <w:rsid w:val="00E11A88"/>
    <w:rsid w:val="00E124D4"/>
    <w:rsid w:val="00E127CF"/>
    <w:rsid w:val="00E12A9D"/>
    <w:rsid w:val="00E12B1A"/>
    <w:rsid w:val="00E12DE4"/>
    <w:rsid w:val="00E13009"/>
    <w:rsid w:val="00E1317A"/>
    <w:rsid w:val="00E13892"/>
    <w:rsid w:val="00E13CA1"/>
    <w:rsid w:val="00E13CC0"/>
    <w:rsid w:val="00E140C1"/>
    <w:rsid w:val="00E14118"/>
    <w:rsid w:val="00E143FB"/>
    <w:rsid w:val="00E14CBE"/>
    <w:rsid w:val="00E1501B"/>
    <w:rsid w:val="00E152FD"/>
    <w:rsid w:val="00E161D2"/>
    <w:rsid w:val="00E16287"/>
    <w:rsid w:val="00E16BA4"/>
    <w:rsid w:val="00E17691"/>
    <w:rsid w:val="00E178AE"/>
    <w:rsid w:val="00E17D3C"/>
    <w:rsid w:val="00E17F66"/>
    <w:rsid w:val="00E202A3"/>
    <w:rsid w:val="00E20439"/>
    <w:rsid w:val="00E20D18"/>
    <w:rsid w:val="00E20EAC"/>
    <w:rsid w:val="00E21A13"/>
    <w:rsid w:val="00E21C1E"/>
    <w:rsid w:val="00E21D97"/>
    <w:rsid w:val="00E21FDA"/>
    <w:rsid w:val="00E225C6"/>
    <w:rsid w:val="00E22AB7"/>
    <w:rsid w:val="00E22DBF"/>
    <w:rsid w:val="00E246E0"/>
    <w:rsid w:val="00E24FA3"/>
    <w:rsid w:val="00E251C4"/>
    <w:rsid w:val="00E25544"/>
    <w:rsid w:val="00E25799"/>
    <w:rsid w:val="00E25CCB"/>
    <w:rsid w:val="00E25FE6"/>
    <w:rsid w:val="00E262D3"/>
    <w:rsid w:val="00E268B1"/>
    <w:rsid w:val="00E269A7"/>
    <w:rsid w:val="00E26AED"/>
    <w:rsid w:val="00E271DD"/>
    <w:rsid w:val="00E27A08"/>
    <w:rsid w:val="00E27E31"/>
    <w:rsid w:val="00E302CE"/>
    <w:rsid w:val="00E305BA"/>
    <w:rsid w:val="00E3068D"/>
    <w:rsid w:val="00E306C4"/>
    <w:rsid w:val="00E308A6"/>
    <w:rsid w:val="00E312BE"/>
    <w:rsid w:val="00E31499"/>
    <w:rsid w:val="00E316AE"/>
    <w:rsid w:val="00E31705"/>
    <w:rsid w:val="00E31CA6"/>
    <w:rsid w:val="00E3207D"/>
    <w:rsid w:val="00E32164"/>
    <w:rsid w:val="00E322F1"/>
    <w:rsid w:val="00E32514"/>
    <w:rsid w:val="00E32688"/>
    <w:rsid w:val="00E32A19"/>
    <w:rsid w:val="00E32A2E"/>
    <w:rsid w:val="00E32D7F"/>
    <w:rsid w:val="00E32DB5"/>
    <w:rsid w:val="00E33C3F"/>
    <w:rsid w:val="00E33EFB"/>
    <w:rsid w:val="00E340A3"/>
    <w:rsid w:val="00E343ED"/>
    <w:rsid w:val="00E3451D"/>
    <w:rsid w:val="00E346CD"/>
    <w:rsid w:val="00E34833"/>
    <w:rsid w:val="00E3496A"/>
    <w:rsid w:val="00E350ED"/>
    <w:rsid w:val="00E35667"/>
    <w:rsid w:val="00E35B63"/>
    <w:rsid w:val="00E35BB6"/>
    <w:rsid w:val="00E36D25"/>
    <w:rsid w:val="00E36DD7"/>
    <w:rsid w:val="00E36DE2"/>
    <w:rsid w:val="00E37554"/>
    <w:rsid w:val="00E3767C"/>
    <w:rsid w:val="00E377DC"/>
    <w:rsid w:val="00E37BC6"/>
    <w:rsid w:val="00E40060"/>
    <w:rsid w:val="00E407AB"/>
    <w:rsid w:val="00E40A1A"/>
    <w:rsid w:val="00E4134B"/>
    <w:rsid w:val="00E416FA"/>
    <w:rsid w:val="00E41D73"/>
    <w:rsid w:val="00E42623"/>
    <w:rsid w:val="00E4330B"/>
    <w:rsid w:val="00E4380A"/>
    <w:rsid w:val="00E43AC3"/>
    <w:rsid w:val="00E43AFE"/>
    <w:rsid w:val="00E43E33"/>
    <w:rsid w:val="00E44BCE"/>
    <w:rsid w:val="00E44CEE"/>
    <w:rsid w:val="00E44DAF"/>
    <w:rsid w:val="00E44E71"/>
    <w:rsid w:val="00E44E7B"/>
    <w:rsid w:val="00E44EB6"/>
    <w:rsid w:val="00E44F46"/>
    <w:rsid w:val="00E45056"/>
    <w:rsid w:val="00E45754"/>
    <w:rsid w:val="00E458B0"/>
    <w:rsid w:val="00E459B6"/>
    <w:rsid w:val="00E45A39"/>
    <w:rsid w:val="00E466F6"/>
    <w:rsid w:val="00E467D0"/>
    <w:rsid w:val="00E4681C"/>
    <w:rsid w:val="00E4687A"/>
    <w:rsid w:val="00E46E2D"/>
    <w:rsid w:val="00E474FA"/>
    <w:rsid w:val="00E475E6"/>
    <w:rsid w:val="00E47A7F"/>
    <w:rsid w:val="00E505F4"/>
    <w:rsid w:val="00E50824"/>
    <w:rsid w:val="00E5096C"/>
    <w:rsid w:val="00E509EE"/>
    <w:rsid w:val="00E50C7B"/>
    <w:rsid w:val="00E50CFD"/>
    <w:rsid w:val="00E51608"/>
    <w:rsid w:val="00E51AE9"/>
    <w:rsid w:val="00E525A1"/>
    <w:rsid w:val="00E52E2F"/>
    <w:rsid w:val="00E52E9C"/>
    <w:rsid w:val="00E53487"/>
    <w:rsid w:val="00E536D3"/>
    <w:rsid w:val="00E53789"/>
    <w:rsid w:val="00E5394D"/>
    <w:rsid w:val="00E54176"/>
    <w:rsid w:val="00E54B05"/>
    <w:rsid w:val="00E54B8D"/>
    <w:rsid w:val="00E54D33"/>
    <w:rsid w:val="00E54DC8"/>
    <w:rsid w:val="00E55002"/>
    <w:rsid w:val="00E5508F"/>
    <w:rsid w:val="00E553A0"/>
    <w:rsid w:val="00E5549A"/>
    <w:rsid w:val="00E5571A"/>
    <w:rsid w:val="00E557BF"/>
    <w:rsid w:val="00E557D5"/>
    <w:rsid w:val="00E5584E"/>
    <w:rsid w:val="00E56110"/>
    <w:rsid w:val="00E56845"/>
    <w:rsid w:val="00E57391"/>
    <w:rsid w:val="00E576E8"/>
    <w:rsid w:val="00E57A5C"/>
    <w:rsid w:val="00E57CBC"/>
    <w:rsid w:val="00E60371"/>
    <w:rsid w:val="00E60AE5"/>
    <w:rsid w:val="00E60F49"/>
    <w:rsid w:val="00E615CC"/>
    <w:rsid w:val="00E61833"/>
    <w:rsid w:val="00E618D2"/>
    <w:rsid w:val="00E61B73"/>
    <w:rsid w:val="00E620B0"/>
    <w:rsid w:val="00E62251"/>
    <w:rsid w:val="00E622F6"/>
    <w:rsid w:val="00E624FB"/>
    <w:rsid w:val="00E627BA"/>
    <w:rsid w:val="00E629BF"/>
    <w:rsid w:val="00E62D1F"/>
    <w:rsid w:val="00E634BE"/>
    <w:rsid w:val="00E63A6B"/>
    <w:rsid w:val="00E64308"/>
    <w:rsid w:val="00E6462F"/>
    <w:rsid w:val="00E647A1"/>
    <w:rsid w:val="00E64840"/>
    <w:rsid w:val="00E64ADD"/>
    <w:rsid w:val="00E64BCB"/>
    <w:rsid w:val="00E64E84"/>
    <w:rsid w:val="00E65619"/>
    <w:rsid w:val="00E65E78"/>
    <w:rsid w:val="00E666C6"/>
    <w:rsid w:val="00E66772"/>
    <w:rsid w:val="00E66BD7"/>
    <w:rsid w:val="00E66BFF"/>
    <w:rsid w:val="00E66D4C"/>
    <w:rsid w:val="00E66DDD"/>
    <w:rsid w:val="00E670E0"/>
    <w:rsid w:val="00E67496"/>
    <w:rsid w:val="00E67962"/>
    <w:rsid w:val="00E6796D"/>
    <w:rsid w:val="00E679A2"/>
    <w:rsid w:val="00E679C0"/>
    <w:rsid w:val="00E67AC3"/>
    <w:rsid w:val="00E67CEE"/>
    <w:rsid w:val="00E703B0"/>
    <w:rsid w:val="00E7052A"/>
    <w:rsid w:val="00E70CBF"/>
    <w:rsid w:val="00E70D67"/>
    <w:rsid w:val="00E710FB"/>
    <w:rsid w:val="00E72668"/>
    <w:rsid w:val="00E72B47"/>
    <w:rsid w:val="00E72E1A"/>
    <w:rsid w:val="00E732D4"/>
    <w:rsid w:val="00E737BE"/>
    <w:rsid w:val="00E73C94"/>
    <w:rsid w:val="00E7402F"/>
    <w:rsid w:val="00E7425C"/>
    <w:rsid w:val="00E74398"/>
    <w:rsid w:val="00E743EF"/>
    <w:rsid w:val="00E7446D"/>
    <w:rsid w:val="00E7464A"/>
    <w:rsid w:val="00E7471A"/>
    <w:rsid w:val="00E7495A"/>
    <w:rsid w:val="00E7497C"/>
    <w:rsid w:val="00E74987"/>
    <w:rsid w:val="00E7544F"/>
    <w:rsid w:val="00E75845"/>
    <w:rsid w:val="00E75E7B"/>
    <w:rsid w:val="00E760C9"/>
    <w:rsid w:val="00E76258"/>
    <w:rsid w:val="00E766C8"/>
    <w:rsid w:val="00E76859"/>
    <w:rsid w:val="00E76B19"/>
    <w:rsid w:val="00E77106"/>
    <w:rsid w:val="00E773B6"/>
    <w:rsid w:val="00E778A0"/>
    <w:rsid w:val="00E778CC"/>
    <w:rsid w:val="00E77E4D"/>
    <w:rsid w:val="00E77F21"/>
    <w:rsid w:val="00E804A7"/>
    <w:rsid w:val="00E80DFC"/>
    <w:rsid w:val="00E811CA"/>
    <w:rsid w:val="00E81321"/>
    <w:rsid w:val="00E81379"/>
    <w:rsid w:val="00E813A5"/>
    <w:rsid w:val="00E813D3"/>
    <w:rsid w:val="00E81AB3"/>
    <w:rsid w:val="00E82EA0"/>
    <w:rsid w:val="00E82F0F"/>
    <w:rsid w:val="00E833CC"/>
    <w:rsid w:val="00E8356E"/>
    <w:rsid w:val="00E83AE0"/>
    <w:rsid w:val="00E83FA2"/>
    <w:rsid w:val="00E84A51"/>
    <w:rsid w:val="00E84DFE"/>
    <w:rsid w:val="00E84F48"/>
    <w:rsid w:val="00E85162"/>
    <w:rsid w:val="00E85639"/>
    <w:rsid w:val="00E85829"/>
    <w:rsid w:val="00E8606C"/>
    <w:rsid w:val="00E861BA"/>
    <w:rsid w:val="00E86800"/>
    <w:rsid w:val="00E86A42"/>
    <w:rsid w:val="00E86CA6"/>
    <w:rsid w:val="00E86F09"/>
    <w:rsid w:val="00E877D0"/>
    <w:rsid w:val="00E902BA"/>
    <w:rsid w:val="00E903F0"/>
    <w:rsid w:val="00E90720"/>
    <w:rsid w:val="00E90810"/>
    <w:rsid w:val="00E91132"/>
    <w:rsid w:val="00E91300"/>
    <w:rsid w:val="00E916A8"/>
    <w:rsid w:val="00E91BCF"/>
    <w:rsid w:val="00E91CF5"/>
    <w:rsid w:val="00E91EFE"/>
    <w:rsid w:val="00E9265F"/>
    <w:rsid w:val="00E92A5F"/>
    <w:rsid w:val="00E930AB"/>
    <w:rsid w:val="00E934B5"/>
    <w:rsid w:val="00E9357E"/>
    <w:rsid w:val="00E93D6D"/>
    <w:rsid w:val="00E941F0"/>
    <w:rsid w:val="00E9429F"/>
    <w:rsid w:val="00E94BB3"/>
    <w:rsid w:val="00E94EAF"/>
    <w:rsid w:val="00E95783"/>
    <w:rsid w:val="00E957EB"/>
    <w:rsid w:val="00E96325"/>
    <w:rsid w:val="00E96BE4"/>
    <w:rsid w:val="00E9714B"/>
    <w:rsid w:val="00E97666"/>
    <w:rsid w:val="00E97671"/>
    <w:rsid w:val="00E9767C"/>
    <w:rsid w:val="00E97AA4"/>
    <w:rsid w:val="00E97AB2"/>
    <w:rsid w:val="00E97C49"/>
    <w:rsid w:val="00E97D26"/>
    <w:rsid w:val="00EA0AB8"/>
    <w:rsid w:val="00EA11E8"/>
    <w:rsid w:val="00EA132B"/>
    <w:rsid w:val="00EA147F"/>
    <w:rsid w:val="00EA1CEF"/>
    <w:rsid w:val="00EA1E66"/>
    <w:rsid w:val="00EA2118"/>
    <w:rsid w:val="00EA294C"/>
    <w:rsid w:val="00EA2AA3"/>
    <w:rsid w:val="00EA2EB9"/>
    <w:rsid w:val="00EA33CD"/>
    <w:rsid w:val="00EA34D1"/>
    <w:rsid w:val="00EA3517"/>
    <w:rsid w:val="00EA359F"/>
    <w:rsid w:val="00EA3E8C"/>
    <w:rsid w:val="00EA3FC6"/>
    <w:rsid w:val="00EA3FDE"/>
    <w:rsid w:val="00EA48EA"/>
    <w:rsid w:val="00EA4C05"/>
    <w:rsid w:val="00EA57B2"/>
    <w:rsid w:val="00EA5E08"/>
    <w:rsid w:val="00EA60CE"/>
    <w:rsid w:val="00EA62F3"/>
    <w:rsid w:val="00EA6605"/>
    <w:rsid w:val="00EA78E8"/>
    <w:rsid w:val="00EA7B24"/>
    <w:rsid w:val="00EA7EEA"/>
    <w:rsid w:val="00EB0497"/>
    <w:rsid w:val="00EB10A2"/>
    <w:rsid w:val="00EB1330"/>
    <w:rsid w:val="00EB171D"/>
    <w:rsid w:val="00EB1868"/>
    <w:rsid w:val="00EB1CF5"/>
    <w:rsid w:val="00EB2271"/>
    <w:rsid w:val="00EB2962"/>
    <w:rsid w:val="00EB2F6F"/>
    <w:rsid w:val="00EB3163"/>
    <w:rsid w:val="00EB3B11"/>
    <w:rsid w:val="00EB3C43"/>
    <w:rsid w:val="00EB3D6C"/>
    <w:rsid w:val="00EB3FA6"/>
    <w:rsid w:val="00EB402B"/>
    <w:rsid w:val="00EB4160"/>
    <w:rsid w:val="00EB457E"/>
    <w:rsid w:val="00EB4A81"/>
    <w:rsid w:val="00EB4A86"/>
    <w:rsid w:val="00EB4F90"/>
    <w:rsid w:val="00EB5034"/>
    <w:rsid w:val="00EB5286"/>
    <w:rsid w:val="00EB54D9"/>
    <w:rsid w:val="00EB5682"/>
    <w:rsid w:val="00EB5C10"/>
    <w:rsid w:val="00EB5EB6"/>
    <w:rsid w:val="00EB5ED1"/>
    <w:rsid w:val="00EB5F49"/>
    <w:rsid w:val="00EB6443"/>
    <w:rsid w:val="00EB64AF"/>
    <w:rsid w:val="00EB65EC"/>
    <w:rsid w:val="00EB660C"/>
    <w:rsid w:val="00EB69AD"/>
    <w:rsid w:val="00EB6DDC"/>
    <w:rsid w:val="00EB7050"/>
    <w:rsid w:val="00EB73B7"/>
    <w:rsid w:val="00EC01C0"/>
    <w:rsid w:val="00EC0843"/>
    <w:rsid w:val="00EC0EB0"/>
    <w:rsid w:val="00EC0EE8"/>
    <w:rsid w:val="00EC134D"/>
    <w:rsid w:val="00EC1781"/>
    <w:rsid w:val="00EC18DE"/>
    <w:rsid w:val="00EC217A"/>
    <w:rsid w:val="00EC217B"/>
    <w:rsid w:val="00EC21C3"/>
    <w:rsid w:val="00EC2568"/>
    <w:rsid w:val="00EC2910"/>
    <w:rsid w:val="00EC2A6E"/>
    <w:rsid w:val="00EC2D3F"/>
    <w:rsid w:val="00EC3178"/>
    <w:rsid w:val="00EC3324"/>
    <w:rsid w:val="00EC3E99"/>
    <w:rsid w:val="00EC440B"/>
    <w:rsid w:val="00EC4EE9"/>
    <w:rsid w:val="00EC4EFF"/>
    <w:rsid w:val="00EC5A76"/>
    <w:rsid w:val="00EC5E9C"/>
    <w:rsid w:val="00EC5F5F"/>
    <w:rsid w:val="00EC620A"/>
    <w:rsid w:val="00EC688D"/>
    <w:rsid w:val="00EC6947"/>
    <w:rsid w:val="00EC6A2A"/>
    <w:rsid w:val="00EC6A39"/>
    <w:rsid w:val="00EC6B92"/>
    <w:rsid w:val="00EC6E94"/>
    <w:rsid w:val="00EC6F26"/>
    <w:rsid w:val="00EC72AD"/>
    <w:rsid w:val="00EC75B3"/>
    <w:rsid w:val="00EC7C6B"/>
    <w:rsid w:val="00ED0378"/>
    <w:rsid w:val="00ED043E"/>
    <w:rsid w:val="00ED0CA6"/>
    <w:rsid w:val="00ED14C0"/>
    <w:rsid w:val="00ED1AB5"/>
    <w:rsid w:val="00ED1F6B"/>
    <w:rsid w:val="00ED2183"/>
    <w:rsid w:val="00ED2485"/>
    <w:rsid w:val="00ED2539"/>
    <w:rsid w:val="00ED259E"/>
    <w:rsid w:val="00ED282C"/>
    <w:rsid w:val="00ED2D3F"/>
    <w:rsid w:val="00ED2EDB"/>
    <w:rsid w:val="00ED300E"/>
    <w:rsid w:val="00ED3742"/>
    <w:rsid w:val="00ED383A"/>
    <w:rsid w:val="00ED3B3E"/>
    <w:rsid w:val="00ED3BA7"/>
    <w:rsid w:val="00ED3DDB"/>
    <w:rsid w:val="00ED3F14"/>
    <w:rsid w:val="00ED4AEA"/>
    <w:rsid w:val="00ED4CFC"/>
    <w:rsid w:val="00ED5016"/>
    <w:rsid w:val="00ED50FA"/>
    <w:rsid w:val="00ED531F"/>
    <w:rsid w:val="00ED5321"/>
    <w:rsid w:val="00ED552D"/>
    <w:rsid w:val="00ED5628"/>
    <w:rsid w:val="00ED601B"/>
    <w:rsid w:val="00ED613D"/>
    <w:rsid w:val="00ED6308"/>
    <w:rsid w:val="00ED6AF9"/>
    <w:rsid w:val="00ED6B33"/>
    <w:rsid w:val="00ED6C50"/>
    <w:rsid w:val="00ED701F"/>
    <w:rsid w:val="00ED7AAD"/>
    <w:rsid w:val="00ED7C71"/>
    <w:rsid w:val="00ED7F14"/>
    <w:rsid w:val="00EE0685"/>
    <w:rsid w:val="00EE0A45"/>
    <w:rsid w:val="00EE105E"/>
    <w:rsid w:val="00EE1AC3"/>
    <w:rsid w:val="00EE1FA3"/>
    <w:rsid w:val="00EE2027"/>
    <w:rsid w:val="00EE2071"/>
    <w:rsid w:val="00EE2737"/>
    <w:rsid w:val="00EE2911"/>
    <w:rsid w:val="00EE2994"/>
    <w:rsid w:val="00EE2E3F"/>
    <w:rsid w:val="00EE2EB4"/>
    <w:rsid w:val="00EE3334"/>
    <w:rsid w:val="00EE3397"/>
    <w:rsid w:val="00EE3501"/>
    <w:rsid w:val="00EE3922"/>
    <w:rsid w:val="00EE39C5"/>
    <w:rsid w:val="00EE3A3F"/>
    <w:rsid w:val="00EE3E74"/>
    <w:rsid w:val="00EE486E"/>
    <w:rsid w:val="00EE5CC7"/>
    <w:rsid w:val="00EE63A7"/>
    <w:rsid w:val="00EE654C"/>
    <w:rsid w:val="00EE6CAD"/>
    <w:rsid w:val="00EE709C"/>
    <w:rsid w:val="00EE7296"/>
    <w:rsid w:val="00EE737E"/>
    <w:rsid w:val="00EE74BF"/>
    <w:rsid w:val="00EE77D7"/>
    <w:rsid w:val="00EF04B1"/>
    <w:rsid w:val="00EF0AD8"/>
    <w:rsid w:val="00EF0BCB"/>
    <w:rsid w:val="00EF0BF3"/>
    <w:rsid w:val="00EF0CC7"/>
    <w:rsid w:val="00EF0E51"/>
    <w:rsid w:val="00EF1225"/>
    <w:rsid w:val="00EF199B"/>
    <w:rsid w:val="00EF1A1B"/>
    <w:rsid w:val="00EF1C58"/>
    <w:rsid w:val="00EF1CDB"/>
    <w:rsid w:val="00EF2378"/>
    <w:rsid w:val="00EF2AFA"/>
    <w:rsid w:val="00EF2C8B"/>
    <w:rsid w:val="00EF2E1D"/>
    <w:rsid w:val="00EF357C"/>
    <w:rsid w:val="00EF38A4"/>
    <w:rsid w:val="00EF3EBF"/>
    <w:rsid w:val="00EF3F84"/>
    <w:rsid w:val="00EF47D7"/>
    <w:rsid w:val="00EF6597"/>
    <w:rsid w:val="00EF6AF5"/>
    <w:rsid w:val="00EF6B0D"/>
    <w:rsid w:val="00EF6BEE"/>
    <w:rsid w:val="00EF700F"/>
    <w:rsid w:val="00EF72D3"/>
    <w:rsid w:val="00EF732C"/>
    <w:rsid w:val="00EF7495"/>
    <w:rsid w:val="00EF7894"/>
    <w:rsid w:val="00EF78D3"/>
    <w:rsid w:val="00EF7B9E"/>
    <w:rsid w:val="00EF7BA5"/>
    <w:rsid w:val="00EF7DC1"/>
    <w:rsid w:val="00EF7E03"/>
    <w:rsid w:val="00F0046B"/>
    <w:rsid w:val="00F004AE"/>
    <w:rsid w:val="00F00A19"/>
    <w:rsid w:val="00F00CEC"/>
    <w:rsid w:val="00F00DE2"/>
    <w:rsid w:val="00F012A3"/>
    <w:rsid w:val="00F01402"/>
    <w:rsid w:val="00F01779"/>
    <w:rsid w:val="00F01B53"/>
    <w:rsid w:val="00F01B86"/>
    <w:rsid w:val="00F01DD8"/>
    <w:rsid w:val="00F01ED8"/>
    <w:rsid w:val="00F020A4"/>
    <w:rsid w:val="00F021E5"/>
    <w:rsid w:val="00F023D8"/>
    <w:rsid w:val="00F02ED8"/>
    <w:rsid w:val="00F03726"/>
    <w:rsid w:val="00F03BCA"/>
    <w:rsid w:val="00F0404E"/>
    <w:rsid w:val="00F044E0"/>
    <w:rsid w:val="00F0498C"/>
    <w:rsid w:val="00F04FBB"/>
    <w:rsid w:val="00F05049"/>
    <w:rsid w:val="00F053C1"/>
    <w:rsid w:val="00F05A79"/>
    <w:rsid w:val="00F05ABC"/>
    <w:rsid w:val="00F05BB7"/>
    <w:rsid w:val="00F05FF7"/>
    <w:rsid w:val="00F06398"/>
    <w:rsid w:val="00F0658D"/>
    <w:rsid w:val="00F065DB"/>
    <w:rsid w:val="00F06C41"/>
    <w:rsid w:val="00F0711B"/>
    <w:rsid w:val="00F071AE"/>
    <w:rsid w:val="00F07ABE"/>
    <w:rsid w:val="00F07B2C"/>
    <w:rsid w:val="00F07E25"/>
    <w:rsid w:val="00F07E7E"/>
    <w:rsid w:val="00F07E8F"/>
    <w:rsid w:val="00F07FC8"/>
    <w:rsid w:val="00F105A9"/>
    <w:rsid w:val="00F105AA"/>
    <w:rsid w:val="00F106CA"/>
    <w:rsid w:val="00F110B3"/>
    <w:rsid w:val="00F1118F"/>
    <w:rsid w:val="00F1130D"/>
    <w:rsid w:val="00F11514"/>
    <w:rsid w:val="00F11703"/>
    <w:rsid w:val="00F11845"/>
    <w:rsid w:val="00F119C4"/>
    <w:rsid w:val="00F12553"/>
    <w:rsid w:val="00F12AA6"/>
    <w:rsid w:val="00F12BB0"/>
    <w:rsid w:val="00F134E2"/>
    <w:rsid w:val="00F136AC"/>
    <w:rsid w:val="00F13E9B"/>
    <w:rsid w:val="00F13FDE"/>
    <w:rsid w:val="00F14162"/>
    <w:rsid w:val="00F147F3"/>
    <w:rsid w:val="00F14F78"/>
    <w:rsid w:val="00F15B21"/>
    <w:rsid w:val="00F160CC"/>
    <w:rsid w:val="00F160F3"/>
    <w:rsid w:val="00F162E0"/>
    <w:rsid w:val="00F16954"/>
    <w:rsid w:val="00F16A5E"/>
    <w:rsid w:val="00F16AF4"/>
    <w:rsid w:val="00F16F94"/>
    <w:rsid w:val="00F17093"/>
    <w:rsid w:val="00F1751C"/>
    <w:rsid w:val="00F176F2"/>
    <w:rsid w:val="00F17F8C"/>
    <w:rsid w:val="00F201DD"/>
    <w:rsid w:val="00F20362"/>
    <w:rsid w:val="00F21649"/>
    <w:rsid w:val="00F217D5"/>
    <w:rsid w:val="00F21E69"/>
    <w:rsid w:val="00F221B4"/>
    <w:rsid w:val="00F2267F"/>
    <w:rsid w:val="00F226C1"/>
    <w:rsid w:val="00F22970"/>
    <w:rsid w:val="00F22AEC"/>
    <w:rsid w:val="00F22F75"/>
    <w:rsid w:val="00F233E1"/>
    <w:rsid w:val="00F23440"/>
    <w:rsid w:val="00F2368E"/>
    <w:rsid w:val="00F24B0D"/>
    <w:rsid w:val="00F24C99"/>
    <w:rsid w:val="00F253C1"/>
    <w:rsid w:val="00F25531"/>
    <w:rsid w:val="00F25B3A"/>
    <w:rsid w:val="00F25D43"/>
    <w:rsid w:val="00F263BC"/>
    <w:rsid w:val="00F2641A"/>
    <w:rsid w:val="00F2672B"/>
    <w:rsid w:val="00F26BCB"/>
    <w:rsid w:val="00F26BCC"/>
    <w:rsid w:val="00F26EB2"/>
    <w:rsid w:val="00F26F20"/>
    <w:rsid w:val="00F2735E"/>
    <w:rsid w:val="00F27483"/>
    <w:rsid w:val="00F27E92"/>
    <w:rsid w:val="00F27F4E"/>
    <w:rsid w:val="00F30384"/>
    <w:rsid w:val="00F30DF5"/>
    <w:rsid w:val="00F310E5"/>
    <w:rsid w:val="00F313C9"/>
    <w:rsid w:val="00F31812"/>
    <w:rsid w:val="00F31DB6"/>
    <w:rsid w:val="00F31E38"/>
    <w:rsid w:val="00F329D7"/>
    <w:rsid w:val="00F32BF8"/>
    <w:rsid w:val="00F32C37"/>
    <w:rsid w:val="00F32E86"/>
    <w:rsid w:val="00F334FA"/>
    <w:rsid w:val="00F3365F"/>
    <w:rsid w:val="00F3387D"/>
    <w:rsid w:val="00F33EDC"/>
    <w:rsid w:val="00F34065"/>
    <w:rsid w:val="00F349FC"/>
    <w:rsid w:val="00F34E45"/>
    <w:rsid w:val="00F34E8B"/>
    <w:rsid w:val="00F35080"/>
    <w:rsid w:val="00F3584C"/>
    <w:rsid w:val="00F363E9"/>
    <w:rsid w:val="00F3665F"/>
    <w:rsid w:val="00F366F8"/>
    <w:rsid w:val="00F37291"/>
    <w:rsid w:val="00F37668"/>
    <w:rsid w:val="00F37683"/>
    <w:rsid w:val="00F37973"/>
    <w:rsid w:val="00F379E0"/>
    <w:rsid w:val="00F37B4F"/>
    <w:rsid w:val="00F37B8F"/>
    <w:rsid w:val="00F40255"/>
    <w:rsid w:val="00F4056A"/>
    <w:rsid w:val="00F4070F"/>
    <w:rsid w:val="00F40A66"/>
    <w:rsid w:val="00F40AFE"/>
    <w:rsid w:val="00F40F07"/>
    <w:rsid w:val="00F41051"/>
    <w:rsid w:val="00F41282"/>
    <w:rsid w:val="00F41435"/>
    <w:rsid w:val="00F41ACE"/>
    <w:rsid w:val="00F41BE7"/>
    <w:rsid w:val="00F41C7F"/>
    <w:rsid w:val="00F41EB6"/>
    <w:rsid w:val="00F41F48"/>
    <w:rsid w:val="00F420C1"/>
    <w:rsid w:val="00F421C8"/>
    <w:rsid w:val="00F4273A"/>
    <w:rsid w:val="00F427F4"/>
    <w:rsid w:val="00F431BA"/>
    <w:rsid w:val="00F4390B"/>
    <w:rsid w:val="00F439E4"/>
    <w:rsid w:val="00F439EE"/>
    <w:rsid w:val="00F44FE8"/>
    <w:rsid w:val="00F45149"/>
    <w:rsid w:val="00F4524A"/>
    <w:rsid w:val="00F46A5D"/>
    <w:rsid w:val="00F4711F"/>
    <w:rsid w:val="00F471A5"/>
    <w:rsid w:val="00F47AF6"/>
    <w:rsid w:val="00F47B4C"/>
    <w:rsid w:val="00F47CAC"/>
    <w:rsid w:val="00F5052D"/>
    <w:rsid w:val="00F50603"/>
    <w:rsid w:val="00F50951"/>
    <w:rsid w:val="00F518EB"/>
    <w:rsid w:val="00F51ECB"/>
    <w:rsid w:val="00F5220F"/>
    <w:rsid w:val="00F5235C"/>
    <w:rsid w:val="00F5247C"/>
    <w:rsid w:val="00F525FA"/>
    <w:rsid w:val="00F52DA5"/>
    <w:rsid w:val="00F53603"/>
    <w:rsid w:val="00F53741"/>
    <w:rsid w:val="00F53B09"/>
    <w:rsid w:val="00F53CBE"/>
    <w:rsid w:val="00F544DC"/>
    <w:rsid w:val="00F545AB"/>
    <w:rsid w:val="00F54683"/>
    <w:rsid w:val="00F551F3"/>
    <w:rsid w:val="00F55724"/>
    <w:rsid w:val="00F55DDB"/>
    <w:rsid w:val="00F55EB3"/>
    <w:rsid w:val="00F5622B"/>
    <w:rsid w:val="00F562CD"/>
    <w:rsid w:val="00F566A2"/>
    <w:rsid w:val="00F56A1B"/>
    <w:rsid w:val="00F56E92"/>
    <w:rsid w:val="00F56FB2"/>
    <w:rsid w:val="00F57029"/>
    <w:rsid w:val="00F5769B"/>
    <w:rsid w:val="00F57C35"/>
    <w:rsid w:val="00F60CC9"/>
    <w:rsid w:val="00F60D78"/>
    <w:rsid w:val="00F61E87"/>
    <w:rsid w:val="00F61F4A"/>
    <w:rsid w:val="00F621BB"/>
    <w:rsid w:val="00F622F9"/>
    <w:rsid w:val="00F62916"/>
    <w:rsid w:val="00F62C4B"/>
    <w:rsid w:val="00F63006"/>
    <w:rsid w:val="00F631FF"/>
    <w:rsid w:val="00F63600"/>
    <w:rsid w:val="00F63877"/>
    <w:rsid w:val="00F638A0"/>
    <w:rsid w:val="00F63B2D"/>
    <w:rsid w:val="00F63C49"/>
    <w:rsid w:val="00F6401C"/>
    <w:rsid w:val="00F6410D"/>
    <w:rsid w:val="00F641F8"/>
    <w:rsid w:val="00F64FC1"/>
    <w:rsid w:val="00F6648F"/>
    <w:rsid w:val="00F666E5"/>
    <w:rsid w:val="00F66D0A"/>
    <w:rsid w:val="00F6712D"/>
    <w:rsid w:val="00F671A9"/>
    <w:rsid w:val="00F67391"/>
    <w:rsid w:val="00F67395"/>
    <w:rsid w:val="00F67D8B"/>
    <w:rsid w:val="00F701A9"/>
    <w:rsid w:val="00F70269"/>
    <w:rsid w:val="00F70454"/>
    <w:rsid w:val="00F708E8"/>
    <w:rsid w:val="00F70B3F"/>
    <w:rsid w:val="00F70BD7"/>
    <w:rsid w:val="00F70F4C"/>
    <w:rsid w:val="00F7103B"/>
    <w:rsid w:val="00F71249"/>
    <w:rsid w:val="00F727FB"/>
    <w:rsid w:val="00F729CE"/>
    <w:rsid w:val="00F73020"/>
    <w:rsid w:val="00F73058"/>
    <w:rsid w:val="00F73E07"/>
    <w:rsid w:val="00F73E40"/>
    <w:rsid w:val="00F73E43"/>
    <w:rsid w:val="00F73F9A"/>
    <w:rsid w:val="00F74B61"/>
    <w:rsid w:val="00F75305"/>
    <w:rsid w:val="00F75997"/>
    <w:rsid w:val="00F75A6A"/>
    <w:rsid w:val="00F75AC7"/>
    <w:rsid w:val="00F75EBC"/>
    <w:rsid w:val="00F75F8D"/>
    <w:rsid w:val="00F768A4"/>
    <w:rsid w:val="00F770FA"/>
    <w:rsid w:val="00F77149"/>
    <w:rsid w:val="00F776E6"/>
    <w:rsid w:val="00F77876"/>
    <w:rsid w:val="00F77B0E"/>
    <w:rsid w:val="00F80041"/>
    <w:rsid w:val="00F800C6"/>
    <w:rsid w:val="00F8036B"/>
    <w:rsid w:val="00F805D1"/>
    <w:rsid w:val="00F80AEC"/>
    <w:rsid w:val="00F8109C"/>
    <w:rsid w:val="00F81539"/>
    <w:rsid w:val="00F8231A"/>
    <w:rsid w:val="00F8266C"/>
    <w:rsid w:val="00F8311B"/>
    <w:rsid w:val="00F833D5"/>
    <w:rsid w:val="00F83667"/>
    <w:rsid w:val="00F83856"/>
    <w:rsid w:val="00F8415A"/>
    <w:rsid w:val="00F8434F"/>
    <w:rsid w:val="00F84530"/>
    <w:rsid w:val="00F8497D"/>
    <w:rsid w:val="00F85372"/>
    <w:rsid w:val="00F85534"/>
    <w:rsid w:val="00F8568D"/>
    <w:rsid w:val="00F85D95"/>
    <w:rsid w:val="00F85F1C"/>
    <w:rsid w:val="00F85F92"/>
    <w:rsid w:val="00F868A2"/>
    <w:rsid w:val="00F86B0A"/>
    <w:rsid w:val="00F86C13"/>
    <w:rsid w:val="00F86D7D"/>
    <w:rsid w:val="00F86E73"/>
    <w:rsid w:val="00F876FB"/>
    <w:rsid w:val="00F90127"/>
    <w:rsid w:val="00F9042D"/>
    <w:rsid w:val="00F90543"/>
    <w:rsid w:val="00F90C8C"/>
    <w:rsid w:val="00F90EE6"/>
    <w:rsid w:val="00F90F81"/>
    <w:rsid w:val="00F911BD"/>
    <w:rsid w:val="00F91345"/>
    <w:rsid w:val="00F9142E"/>
    <w:rsid w:val="00F9152A"/>
    <w:rsid w:val="00F91551"/>
    <w:rsid w:val="00F91808"/>
    <w:rsid w:val="00F92079"/>
    <w:rsid w:val="00F9229C"/>
    <w:rsid w:val="00F92328"/>
    <w:rsid w:val="00F92D0F"/>
    <w:rsid w:val="00F931CB"/>
    <w:rsid w:val="00F936AF"/>
    <w:rsid w:val="00F93D3D"/>
    <w:rsid w:val="00F940F4"/>
    <w:rsid w:val="00F943FF"/>
    <w:rsid w:val="00F948A4"/>
    <w:rsid w:val="00F94CB8"/>
    <w:rsid w:val="00F94DFD"/>
    <w:rsid w:val="00F94E30"/>
    <w:rsid w:val="00F951A0"/>
    <w:rsid w:val="00F9532F"/>
    <w:rsid w:val="00F958C6"/>
    <w:rsid w:val="00F96DCC"/>
    <w:rsid w:val="00F971ED"/>
    <w:rsid w:val="00FA0406"/>
    <w:rsid w:val="00FA0959"/>
    <w:rsid w:val="00FA0B80"/>
    <w:rsid w:val="00FA0BBF"/>
    <w:rsid w:val="00FA0C4B"/>
    <w:rsid w:val="00FA10E7"/>
    <w:rsid w:val="00FA12A2"/>
    <w:rsid w:val="00FA14C8"/>
    <w:rsid w:val="00FA1607"/>
    <w:rsid w:val="00FA18D1"/>
    <w:rsid w:val="00FA1B4B"/>
    <w:rsid w:val="00FA1EDE"/>
    <w:rsid w:val="00FA1F1B"/>
    <w:rsid w:val="00FA21D1"/>
    <w:rsid w:val="00FA2253"/>
    <w:rsid w:val="00FA22BE"/>
    <w:rsid w:val="00FA29E4"/>
    <w:rsid w:val="00FA29F5"/>
    <w:rsid w:val="00FA4080"/>
    <w:rsid w:val="00FA4897"/>
    <w:rsid w:val="00FA4B71"/>
    <w:rsid w:val="00FA4F67"/>
    <w:rsid w:val="00FA531B"/>
    <w:rsid w:val="00FA572C"/>
    <w:rsid w:val="00FA5AA1"/>
    <w:rsid w:val="00FA5EAB"/>
    <w:rsid w:val="00FA6382"/>
    <w:rsid w:val="00FA63EC"/>
    <w:rsid w:val="00FA6527"/>
    <w:rsid w:val="00FA666C"/>
    <w:rsid w:val="00FA6CD8"/>
    <w:rsid w:val="00FA73D6"/>
    <w:rsid w:val="00FA770F"/>
    <w:rsid w:val="00FA7928"/>
    <w:rsid w:val="00FA7C41"/>
    <w:rsid w:val="00FA7F04"/>
    <w:rsid w:val="00FB04E4"/>
    <w:rsid w:val="00FB0B7F"/>
    <w:rsid w:val="00FB1520"/>
    <w:rsid w:val="00FB17FC"/>
    <w:rsid w:val="00FB1A3B"/>
    <w:rsid w:val="00FB1B27"/>
    <w:rsid w:val="00FB1DBE"/>
    <w:rsid w:val="00FB1E0C"/>
    <w:rsid w:val="00FB1E8A"/>
    <w:rsid w:val="00FB2361"/>
    <w:rsid w:val="00FB24EB"/>
    <w:rsid w:val="00FB25C8"/>
    <w:rsid w:val="00FB2C98"/>
    <w:rsid w:val="00FB3454"/>
    <w:rsid w:val="00FB37B9"/>
    <w:rsid w:val="00FB3913"/>
    <w:rsid w:val="00FB39DD"/>
    <w:rsid w:val="00FB3A2A"/>
    <w:rsid w:val="00FB3ECE"/>
    <w:rsid w:val="00FB4076"/>
    <w:rsid w:val="00FB492C"/>
    <w:rsid w:val="00FB4AAE"/>
    <w:rsid w:val="00FB4BE8"/>
    <w:rsid w:val="00FB5118"/>
    <w:rsid w:val="00FB52E8"/>
    <w:rsid w:val="00FB55A1"/>
    <w:rsid w:val="00FB67EE"/>
    <w:rsid w:val="00FB6E10"/>
    <w:rsid w:val="00FB6E25"/>
    <w:rsid w:val="00FB7220"/>
    <w:rsid w:val="00FB769F"/>
    <w:rsid w:val="00FB7CB9"/>
    <w:rsid w:val="00FC04C4"/>
    <w:rsid w:val="00FC0738"/>
    <w:rsid w:val="00FC07A2"/>
    <w:rsid w:val="00FC1DB6"/>
    <w:rsid w:val="00FC1E3B"/>
    <w:rsid w:val="00FC2C20"/>
    <w:rsid w:val="00FC36AC"/>
    <w:rsid w:val="00FC384D"/>
    <w:rsid w:val="00FC399E"/>
    <w:rsid w:val="00FC39C0"/>
    <w:rsid w:val="00FC3BA8"/>
    <w:rsid w:val="00FC42BB"/>
    <w:rsid w:val="00FC46E9"/>
    <w:rsid w:val="00FC48C2"/>
    <w:rsid w:val="00FC4A00"/>
    <w:rsid w:val="00FC4BE4"/>
    <w:rsid w:val="00FC51C0"/>
    <w:rsid w:val="00FC5488"/>
    <w:rsid w:val="00FC57FF"/>
    <w:rsid w:val="00FC5820"/>
    <w:rsid w:val="00FC59EA"/>
    <w:rsid w:val="00FC66F3"/>
    <w:rsid w:val="00FC6FFA"/>
    <w:rsid w:val="00FC7A5D"/>
    <w:rsid w:val="00FC7B20"/>
    <w:rsid w:val="00FD013D"/>
    <w:rsid w:val="00FD02FC"/>
    <w:rsid w:val="00FD0670"/>
    <w:rsid w:val="00FD0A22"/>
    <w:rsid w:val="00FD0C57"/>
    <w:rsid w:val="00FD10F9"/>
    <w:rsid w:val="00FD11C6"/>
    <w:rsid w:val="00FD136B"/>
    <w:rsid w:val="00FD1A49"/>
    <w:rsid w:val="00FD2313"/>
    <w:rsid w:val="00FD24D4"/>
    <w:rsid w:val="00FD2939"/>
    <w:rsid w:val="00FD296A"/>
    <w:rsid w:val="00FD296B"/>
    <w:rsid w:val="00FD29CC"/>
    <w:rsid w:val="00FD2BC8"/>
    <w:rsid w:val="00FD2FFA"/>
    <w:rsid w:val="00FD30D2"/>
    <w:rsid w:val="00FD33D8"/>
    <w:rsid w:val="00FD3408"/>
    <w:rsid w:val="00FD392F"/>
    <w:rsid w:val="00FD3B11"/>
    <w:rsid w:val="00FD3FBF"/>
    <w:rsid w:val="00FD418C"/>
    <w:rsid w:val="00FD42DD"/>
    <w:rsid w:val="00FD4C94"/>
    <w:rsid w:val="00FD56B7"/>
    <w:rsid w:val="00FD64B5"/>
    <w:rsid w:val="00FD686A"/>
    <w:rsid w:val="00FD7391"/>
    <w:rsid w:val="00FD7558"/>
    <w:rsid w:val="00FD7574"/>
    <w:rsid w:val="00FD7915"/>
    <w:rsid w:val="00FD7AEF"/>
    <w:rsid w:val="00FD7CBC"/>
    <w:rsid w:val="00FD7E81"/>
    <w:rsid w:val="00FE002D"/>
    <w:rsid w:val="00FE05F1"/>
    <w:rsid w:val="00FE1593"/>
    <w:rsid w:val="00FE18EE"/>
    <w:rsid w:val="00FE1970"/>
    <w:rsid w:val="00FE19C3"/>
    <w:rsid w:val="00FE1FEF"/>
    <w:rsid w:val="00FE29CD"/>
    <w:rsid w:val="00FE2AF5"/>
    <w:rsid w:val="00FE2EB0"/>
    <w:rsid w:val="00FE309B"/>
    <w:rsid w:val="00FE31F8"/>
    <w:rsid w:val="00FE4232"/>
    <w:rsid w:val="00FE468F"/>
    <w:rsid w:val="00FE4EFA"/>
    <w:rsid w:val="00FE50D6"/>
    <w:rsid w:val="00FE5215"/>
    <w:rsid w:val="00FE5244"/>
    <w:rsid w:val="00FE5334"/>
    <w:rsid w:val="00FE5343"/>
    <w:rsid w:val="00FE576D"/>
    <w:rsid w:val="00FE57A2"/>
    <w:rsid w:val="00FE5960"/>
    <w:rsid w:val="00FE5C1A"/>
    <w:rsid w:val="00FE65C9"/>
    <w:rsid w:val="00FE6A31"/>
    <w:rsid w:val="00FE6A42"/>
    <w:rsid w:val="00FE6D4F"/>
    <w:rsid w:val="00FE6D6D"/>
    <w:rsid w:val="00FE6DC0"/>
    <w:rsid w:val="00FE7193"/>
    <w:rsid w:val="00FE7484"/>
    <w:rsid w:val="00FE771C"/>
    <w:rsid w:val="00FE796D"/>
    <w:rsid w:val="00FE7A63"/>
    <w:rsid w:val="00FE7BC0"/>
    <w:rsid w:val="00FE7CA4"/>
    <w:rsid w:val="00FF0188"/>
    <w:rsid w:val="00FF047E"/>
    <w:rsid w:val="00FF0760"/>
    <w:rsid w:val="00FF07E5"/>
    <w:rsid w:val="00FF0899"/>
    <w:rsid w:val="00FF08F2"/>
    <w:rsid w:val="00FF09E5"/>
    <w:rsid w:val="00FF0B22"/>
    <w:rsid w:val="00FF1139"/>
    <w:rsid w:val="00FF11E3"/>
    <w:rsid w:val="00FF171E"/>
    <w:rsid w:val="00FF1BD8"/>
    <w:rsid w:val="00FF1DD7"/>
    <w:rsid w:val="00FF1E1E"/>
    <w:rsid w:val="00FF1F29"/>
    <w:rsid w:val="00FF24E0"/>
    <w:rsid w:val="00FF2B4F"/>
    <w:rsid w:val="00FF2CAB"/>
    <w:rsid w:val="00FF2F81"/>
    <w:rsid w:val="00FF2FFC"/>
    <w:rsid w:val="00FF31F8"/>
    <w:rsid w:val="00FF3675"/>
    <w:rsid w:val="00FF37B5"/>
    <w:rsid w:val="00FF40BD"/>
    <w:rsid w:val="00FF4AF7"/>
    <w:rsid w:val="00FF4B22"/>
    <w:rsid w:val="00FF4FD6"/>
    <w:rsid w:val="00FF518B"/>
    <w:rsid w:val="00FF59A3"/>
    <w:rsid w:val="00FF5CD0"/>
    <w:rsid w:val="00FF6280"/>
    <w:rsid w:val="00FF6368"/>
    <w:rsid w:val="00FF6674"/>
    <w:rsid w:val="00FF6945"/>
    <w:rsid w:val="00FF6D79"/>
    <w:rsid w:val="00FF75BE"/>
    <w:rsid w:val="00FF7615"/>
    <w:rsid w:val="011473B7"/>
    <w:rsid w:val="0123584C"/>
    <w:rsid w:val="01251B28"/>
    <w:rsid w:val="01426B3C"/>
    <w:rsid w:val="014F219D"/>
    <w:rsid w:val="018229EA"/>
    <w:rsid w:val="0192240A"/>
    <w:rsid w:val="01D53811"/>
    <w:rsid w:val="01D93BDB"/>
    <w:rsid w:val="01DA1E97"/>
    <w:rsid w:val="01DE761C"/>
    <w:rsid w:val="01E221D6"/>
    <w:rsid w:val="01EE19B6"/>
    <w:rsid w:val="01F04EBA"/>
    <w:rsid w:val="01F36E5F"/>
    <w:rsid w:val="01FE5971"/>
    <w:rsid w:val="02212196"/>
    <w:rsid w:val="022D6EE0"/>
    <w:rsid w:val="02300767"/>
    <w:rsid w:val="024745C2"/>
    <w:rsid w:val="026362A4"/>
    <w:rsid w:val="02774645"/>
    <w:rsid w:val="02963DFC"/>
    <w:rsid w:val="02B0066A"/>
    <w:rsid w:val="02D0730E"/>
    <w:rsid w:val="02D54830"/>
    <w:rsid w:val="02EE5C73"/>
    <w:rsid w:val="02F1002A"/>
    <w:rsid w:val="02F53218"/>
    <w:rsid w:val="02F63B7D"/>
    <w:rsid w:val="03025EE7"/>
    <w:rsid w:val="030B541E"/>
    <w:rsid w:val="030D0562"/>
    <w:rsid w:val="0316493E"/>
    <w:rsid w:val="03165668"/>
    <w:rsid w:val="032069B1"/>
    <w:rsid w:val="0331499F"/>
    <w:rsid w:val="0334789D"/>
    <w:rsid w:val="0352769B"/>
    <w:rsid w:val="036C3C43"/>
    <w:rsid w:val="037F7AAE"/>
    <w:rsid w:val="0382315C"/>
    <w:rsid w:val="0385459C"/>
    <w:rsid w:val="03875828"/>
    <w:rsid w:val="038A0E59"/>
    <w:rsid w:val="038F7A2C"/>
    <w:rsid w:val="03A96A73"/>
    <w:rsid w:val="03AE629F"/>
    <w:rsid w:val="03AE6416"/>
    <w:rsid w:val="03BB73B3"/>
    <w:rsid w:val="03DB3584"/>
    <w:rsid w:val="03DE5A2E"/>
    <w:rsid w:val="03E772B9"/>
    <w:rsid w:val="03F901C5"/>
    <w:rsid w:val="03FF754C"/>
    <w:rsid w:val="04096F7B"/>
    <w:rsid w:val="041A2ECC"/>
    <w:rsid w:val="047D64F6"/>
    <w:rsid w:val="04814291"/>
    <w:rsid w:val="048C39B3"/>
    <w:rsid w:val="049802FF"/>
    <w:rsid w:val="049A79AE"/>
    <w:rsid w:val="04B23479"/>
    <w:rsid w:val="04BB7411"/>
    <w:rsid w:val="04C45365"/>
    <w:rsid w:val="04E671AD"/>
    <w:rsid w:val="04F82B4C"/>
    <w:rsid w:val="050303FC"/>
    <w:rsid w:val="05082BF3"/>
    <w:rsid w:val="050E236F"/>
    <w:rsid w:val="051C1FF1"/>
    <w:rsid w:val="051D548A"/>
    <w:rsid w:val="052027CE"/>
    <w:rsid w:val="05273EF1"/>
    <w:rsid w:val="05557F9E"/>
    <w:rsid w:val="05595DCB"/>
    <w:rsid w:val="056568BF"/>
    <w:rsid w:val="059F489B"/>
    <w:rsid w:val="05B42F17"/>
    <w:rsid w:val="05BB1767"/>
    <w:rsid w:val="05C70E9C"/>
    <w:rsid w:val="05F477B7"/>
    <w:rsid w:val="060644F0"/>
    <w:rsid w:val="06622973"/>
    <w:rsid w:val="0671705A"/>
    <w:rsid w:val="06896151"/>
    <w:rsid w:val="068B1EC9"/>
    <w:rsid w:val="068F0BD1"/>
    <w:rsid w:val="06AE00DE"/>
    <w:rsid w:val="06B51F12"/>
    <w:rsid w:val="06F93C3F"/>
    <w:rsid w:val="071055DA"/>
    <w:rsid w:val="07153E89"/>
    <w:rsid w:val="072B545A"/>
    <w:rsid w:val="0740747F"/>
    <w:rsid w:val="074252AA"/>
    <w:rsid w:val="0753734A"/>
    <w:rsid w:val="07545FD3"/>
    <w:rsid w:val="07641C70"/>
    <w:rsid w:val="07716E09"/>
    <w:rsid w:val="0781507A"/>
    <w:rsid w:val="078D25E0"/>
    <w:rsid w:val="07903DDE"/>
    <w:rsid w:val="07915984"/>
    <w:rsid w:val="07952D5E"/>
    <w:rsid w:val="07A31495"/>
    <w:rsid w:val="07AD2E40"/>
    <w:rsid w:val="07AE4A92"/>
    <w:rsid w:val="07E72282"/>
    <w:rsid w:val="07E866B9"/>
    <w:rsid w:val="08144141"/>
    <w:rsid w:val="081D0B83"/>
    <w:rsid w:val="082500FC"/>
    <w:rsid w:val="08277852"/>
    <w:rsid w:val="084D52FB"/>
    <w:rsid w:val="085A021B"/>
    <w:rsid w:val="086873E7"/>
    <w:rsid w:val="087804C4"/>
    <w:rsid w:val="088957AE"/>
    <w:rsid w:val="088D01A1"/>
    <w:rsid w:val="088F199B"/>
    <w:rsid w:val="089E05B5"/>
    <w:rsid w:val="08B81272"/>
    <w:rsid w:val="08CB6117"/>
    <w:rsid w:val="08DC2D35"/>
    <w:rsid w:val="08DC38F6"/>
    <w:rsid w:val="08E26969"/>
    <w:rsid w:val="08E87CC1"/>
    <w:rsid w:val="08FC138C"/>
    <w:rsid w:val="09067B23"/>
    <w:rsid w:val="09151F1E"/>
    <w:rsid w:val="0937562C"/>
    <w:rsid w:val="093E47CF"/>
    <w:rsid w:val="093E6E90"/>
    <w:rsid w:val="09750C0F"/>
    <w:rsid w:val="09B57B83"/>
    <w:rsid w:val="09B60403"/>
    <w:rsid w:val="09BA785F"/>
    <w:rsid w:val="09D055BE"/>
    <w:rsid w:val="09DF1358"/>
    <w:rsid w:val="09E638BB"/>
    <w:rsid w:val="0A014251"/>
    <w:rsid w:val="0A1179DD"/>
    <w:rsid w:val="0A2D42BC"/>
    <w:rsid w:val="0A310FDA"/>
    <w:rsid w:val="0A340FCE"/>
    <w:rsid w:val="0A442D98"/>
    <w:rsid w:val="0A4D5F4F"/>
    <w:rsid w:val="0A522CFE"/>
    <w:rsid w:val="0A547412"/>
    <w:rsid w:val="0A7F7F18"/>
    <w:rsid w:val="0AA83691"/>
    <w:rsid w:val="0AEB4372"/>
    <w:rsid w:val="0AF763ED"/>
    <w:rsid w:val="0AF81AF7"/>
    <w:rsid w:val="0B065FC2"/>
    <w:rsid w:val="0B09089B"/>
    <w:rsid w:val="0B2A1902"/>
    <w:rsid w:val="0B310B66"/>
    <w:rsid w:val="0B32228B"/>
    <w:rsid w:val="0B332B30"/>
    <w:rsid w:val="0B482386"/>
    <w:rsid w:val="0B764B58"/>
    <w:rsid w:val="0B8403FA"/>
    <w:rsid w:val="0B842399"/>
    <w:rsid w:val="0BAB43D0"/>
    <w:rsid w:val="0BB06F70"/>
    <w:rsid w:val="0BB3312F"/>
    <w:rsid w:val="0BCE0111"/>
    <w:rsid w:val="0BD51E39"/>
    <w:rsid w:val="0BD738CA"/>
    <w:rsid w:val="0BE502CE"/>
    <w:rsid w:val="0BF46F3F"/>
    <w:rsid w:val="0BFD2AC9"/>
    <w:rsid w:val="0C1666D9"/>
    <w:rsid w:val="0C1B36A1"/>
    <w:rsid w:val="0C992E66"/>
    <w:rsid w:val="0CA45280"/>
    <w:rsid w:val="0CB53C94"/>
    <w:rsid w:val="0CC55422"/>
    <w:rsid w:val="0CFE26E5"/>
    <w:rsid w:val="0D2941EA"/>
    <w:rsid w:val="0D5154EF"/>
    <w:rsid w:val="0D721C78"/>
    <w:rsid w:val="0D8203F8"/>
    <w:rsid w:val="0D935E03"/>
    <w:rsid w:val="0DA216E4"/>
    <w:rsid w:val="0DA8136F"/>
    <w:rsid w:val="0DC67941"/>
    <w:rsid w:val="0DCC1415"/>
    <w:rsid w:val="0DCC2747"/>
    <w:rsid w:val="0DCC6ADE"/>
    <w:rsid w:val="0DF742E8"/>
    <w:rsid w:val="0DF93BBD"/>
    <w:rsid w:val="0E080413"/>
    <w:rsid w:val="0E09302D"/>
    <w:rsid w:val="0E097B78"/>
    <w:rsid w:val="0E111488"/>
    <w:rsid w:val="0E1D6B6F"/>
    <w:rsid w:val="0E1E4977"/>
    <w:rsid w:val="0E1E5E3A"/>
    <w:rsid w:val="0E3C4267"/>
    <w:rsid w:val="0E572FD9"/>
    <w:rsid w:val="0E755EF2"/>
    <w:rsid w:val="0E76345F"/>
    <w:rsid w:val="0E950BF1"/>
    <w:rsid w:val="0E9E017C"/>
    <w:rsid w:val="0EC230C4"/>
    <w:rsid w:val="0ED53AA8"/>
    <w:rsid w:val="0EF67123"/>
    <w:rsid w:val="0EF74E14"/>
    <w:rsid w:val="0F01404A"/>
    <w:rsid w:val="0F0B47BD"/>
    <w:rsid w:val="0F1B4006"/>
    <w:rsid w:val="0F1D6683"/>
    <w:rsid w:val="0F2033CB"/>
    <w:rsid w:val="0F205343"/>
    <w:rsid w:val="0F2A4F87"/>
    <w:rsid w:val="0F332B9E"/>
    <w:rsid w:val="0F3B6457"/>
    <w:rsid w:val="0F474B35"/>
    <w:rsid w:val="0F5E4A23"/>
    <w:rsid w:val="0F673843"/>
    <w:rsid w:val="0F7D25CB"/>
    <w:rsid w:val="0FB72193"/>
    <w:rsid w:val="0FEE1472"/>
    <w:rsid w:val="0FF17020"/>
    <w:rsid w:val="100C228C"/>
    <w:rsid w:val="101A42BF"/>
    <w:rsid w:val="102F1B1B"/>
    <w:rsid w:val="10374E70"/>
    <w:rsid w:val="104C22B6"/>
    <w:rsid w:val="10525765"/>
    <w:rsid w:val="10572E1C"/>
    <w:rsid w:val="10575FB8"/>
    <w:rsid w:val="1094128C"/>
    <w:rsid w:val="10A4511D"/>
    <w:rsid w:val="10AC7BF2"/>
    <w:rsid w:val="10AD6D31"/>
    <w:rsid w:val="10C04E65"/>
    <w:rsid w:val="10CD1650"/>
    <w:rsid w:val="10DD7BE8"/>
    <w:rsid w:val="10DE7036"/>
    <w:rsid w:val="10F700D7"/>
    <w:rsid w:val="11072A4A"/>
    <w:rsid w:val="110765F0"/>
    <w:rsid w:val="11105947"/>
    <w:rsid w:val="1111121D"/>
    <w:rsid w:val="11112916"/>
    <w:rsid w:val="1125116C"/>
    <w:rsid w:val="11261980"/>
    <w:rsid w:val="11335637"/>
    <w:rsid w:val="116C09CD"/>
    <w:rsid w:val="11877E6D"/>
    <w:rsid w:val="118E0AC0"/>
    <w:rsid w:val="11A025A1"/>
    <w:rsid w:val="11B43904"/>
    <w:rsid w:val="11C40985"/>
    <w:rsid w:val="11D34725"/>
    <w:rsid w:val="11D5049D"/>
    <w:rsid w:val="11D82C29"/>
    <w:rsid w:val="11DC7A7D"/>
    <w:rsid w:val="11EF3360"/>
    <w:rsid w:val="12023D7E"/>
    <w:rsid w:val="12085515"/>
    <w:rsid w:val="120B646E"/>
    <w:rsid w:val="12207FB7"/>
    <w:rsid w:val="12396BBA"/>
    <w:rsid w:val="12521AED"/>
    <w:rsid w:val="12555A81"/>
    <w:rsid w:val="126900CE"/>
    <w:rsid w:val="128A1338"/>
    <w:rsid w:val="128B4EED"/>
    <w:rsid w:val="129E11D6"/>
    <w:rsid w:val="12DD1CFF"/>
    <w:rsid w:val="12EB45BA"/>
    <w:rsid w:val="12ED3467"/>
    <w:rsid w:val="12F33B3B"/>
    <w:rsid w:val="131800F5"/>
    <w:rsid w:val="133669F0"/>
    <w:rsid w:val="133D2789"/>
    <w:rsid w:val="13493362"/>
    <w:rsid w:val="1372136D"/>
    <w:rsid w:val="13753C69"/>
    <w:rsid w:val="13A16445"/>
    <w:rsid w:val="13C0517C"/>
    <w:rsid w:val="13CF5E5B"/>
    <w:rsid w:val="13D749A0"/>
    <w:rsid w:val="13FC3E52"/>
    <w:rsid w:val="141D39DF"/>
    <w:rsid w:val="143149A2"/>
    <w:rsid w:val="14467430"/>
    <w:rsid w:val="14514FE4"/>
    <w:rsid w:val="145C6C53"/>
    <w:rsid w:val="14636234"/>
    <w:rsid w:val="14792B80"/>
    <w:rsid w:val="148D342E"/>
    <w:rsid w:val="148F527B"/>
    <w:rsid w:val="149C7F46"/>
    <w:rsid w:val="14A2005F"/>
    <w:rsid w:val="14B00D4D"/>
    <w:rsid w:val="14CD7B51"/>
    <w:rsid w:val="14FB2074"/>
    <w:rsid w:val="15003007"/>
    <w:rsid w:val="15206F0F"/>
    <w:rsid w:val="15390120"/>
    <w:rsid w:val="154138FB"/>
    <w:rsid w:val="155309BC"/>
    <w:rsid w:val="155B6F0B"/>
    <w:rsid w:val="159D7523"/>
    <w:rsid w:val="15A24B3A"/>
    <w:rsid w:val="15AC6DB0"/>
    <w:rsid w:val="15B95175"/>
    <w:rsid w:val="15CC605B"/>
    <w:rsid w:val="15CE3B81"/>
    <w:rsid w:val="15D259E3"/>
    <w:rsid w:val="15E130AE"/>
    <w:rsid w:val="15EC3AF9"/>
    <w:rsid w:val="15EE7D7F"/>
    <w:rsid w:val="15F01D49"/>
    <w:rsid w:val="16016017"/>
    <w:rsid w:val="1611206E"/>
    <w:rsid w:val="162E2871"/>
    <w:rsid w:val="162F714F"/>
    <w:rsid w:val="16353C00"/>
    <w:rsid w:val="164048AD"/>
    <w:rsid w:val="164B718D"/>
    <w:rsid w:val="164D719A"/>
    <w:rsid w:val="165612C1"/>
    <w:rsid w:val="165C7E96"/>
    <w:rsid w:val="1662251B"/>
    <w:rsid w:val="166501F1"/>
    <w:rsid w:val="16654969"/>
    <w:rsid w:val="16704A43"/>
    <w:rsid w:val="16741D67"/>
    <w:rsid w:val="16777D74"/>
    <w:rsid w:val="169704CB"/>
    <w:rsid w:val="16A617B9"/>
    <w:rsid w:val="16AB3596"/>
    <w:rsid w:val="16AE7573"/>
    <w:rsid w:val="16B50147"/>
    <w:rsid w:val="16C709B8"/>
    <w:rsid w:val="1703146C"/>
    <w:rsid w:val="171F4533"/>
    <w:rsid w:val="17207FCD"/>
    <w:rsid w:val="17310137"/>
    <w:rsid w:val="17375756"/>
    <w:rsid w:val="174A7237"/>
    <w:rsid w:val="175956CC"/>
    <w:rsid w:val="175D5790"/>
    <w:rsid w:val="17680E8D"/>
    <w:rsid w:val="17A032FB"/>
    <w:rsid w:val="17A64C98"/>
    <w:rsid w:val="17B4700E"/>
    <w:rsid w:val="17BC5001"/>
    <w:rsid w:val="17D2722C"/>
    <w:rsid w:val="17F70FBB"/>
    <w:rsid w:val="17FF38D2"/>
    <w:rsid w:val="18104A8B"/>
    <w:rsid w:val="1828139C"/>
    <w:rsid w:val="182F467F"/>
    <w:rsid w:val="184F4C75"/>
    <w:rsid w:val="186667A2"/>
    <w:rsid w:val="18674106"/>
    <w:rsid w:val="186E164B"/>
    <w:rsid w:val="18846779"/>
    <w:rsid w:val="189E494A"/>
    <w:rsid w:val="18A20ED9"/>
    <w:rsid w:val="18DA51C7"/>
    <w:rsid w:val="1902719C"/>
    <w:rsid w:val="19110AEE"/>
    <w:rsid w:val="19173A91"/>
    <w:rsid w:val="191E2C03"/>
    <w:rsid w:val="193117B3"/>
    <w:rsid w:val="1951337D"/>
    <w:rsid w:val="195B6986"/>
    <w:rsid w:val="19874772"/>
    <w:rsid w:val="19A846E9"/>
    <w:rsid w:val="19B337B9"/>
    <w:rsid w:val="19B35926"/>
    <w:rsid w:val="19CA06A4"/>
    <w:rsid w:val="19CD06FB"/>
    <w:rsid w:val="19F41590"/>
    <w:rsid w:val="1A06777C"/>
    <w:rsid w:val="1A271AB1"/>
    <w:rsid w:val="1A272ED5"/>
    <w:rsid w:val="1A3B6A92"/>
    <w:rsid w:val="1A3C0A4B"/>
    <w:rsid w:val="1A883ABB"/>
    <w:rsid w:val="1A996DE5"/>
    <w:rsid w:val="1AA366EC"/>
    <w:rsid w:val="1AAE5D2F"/>
    <w:rsid w:val="1ABC28DE"/>
    <w:rsid w:val="1ABC669E"/>
    <w:rsid w:val="1AC138CC"/>
    <w:rsid w:val="1AD75136"/>
    <w:rsid w:val="1AE97BD1"/>
    <w:rsid w:val="1B10176A"/>
    <w:rsid w:val="1B256297"/>
    <w:rsid w:val="1B2A0F0F"/>
    <w:rsid w:val="1B44164E"/>
    <w:rsid w:val="1B766500"/>
    <w:rsid w:val="1B7C76A2"/>
    <w:rsid w:val="1B88452B"/>
    <w:rsid w:val="1BB2184F"/>
    <w:rsid w:val="1C24274C"/>
    <w:rsid w:val="1C2901AA"/>
    <w:rsid w:val="1C3468D0"/>
    <w:rsid w:val="1C35495A"/>
    <w:rsid w:val="1C406E5A"/>
    <w:rsid w:val="1C455FC4"/>
    <w:rsid w:val="1C4A1A87"/>
    <w:rsid w:val="1C625023"/>
    <w:rsid w:val="1C6E39C8"/>
    <w:rsid w:val="1C711E68"/>
    <w:rsid w:val="1C754855"/>
    <w:rsid w:val="1C7B4336"/>
    <w:rsid w:val="1C9C1CF7"/>
    <w:rsid w:val="1CBA09BB"/>
    <w:rsid w:val="1CBE10F6"/>
    <w:rsid w:val="1CD656A1"/>
    <w:rsid w:val="1D092EE0"/>
    <w:rsid w:val="1D1103BB"/>
    <w:rsid w:val="1D2A77A9"/>
    <w:rsid w:val="1D2C69E0"/>
    <w:rsid w:val="1D63315A"/>
    <w:rsid w:val="1D677CB0"/>
    <w:rsid w:val="1D8718DF"/>
    <w:rsid w:val="1DB33C7B"/>
    <w:rsid w:val="1DFC3896"/>
    <w:rsid w:val="1E0D1581"/>
    <w:rsid w:val="1E1C00CD"/>
    <w:rsid w:val="1E1E141D"/>
    <w:rsid w:val="1E30120E"/>
    <w:rsid w:val="1E335C00"/>
    <w:rsid w:val="1E385825"/>
    <w:rsid w:val="1E403581"/>
    <w:rsid w:val="1E4E4985"/>
    <w:rsid w:val="1E536EFB"/>
    <w:rsid w:val="1E635082"/>
    <w:rsid w:val="1E636018"/>
    <w:rsid w:val="1E7352C5"/>
    <w:rsid w:val="1E783042"/>
    <w:rsid w:val="1E800457"/>
    <w:rsid w:val="1E805C34"/>
    <w:rsid w:val="1E8A2DCC"/>
    <w:rsid w:val="1E8E755A"/>
    <w:rsid w:val="1E9D2342"/>
    <w:rsid w:val="1EA90068"/>
    <w:rsid w:val="1EAA7AE6"/>
    <w:rsid w:val="1EB61656"/>
    <w:rsid w:val="1ECC578B"/>
    <w:rsid w:val="1EDB7473"/>
    <w:rsid w:val="1F0D7C89"/>
    <w:rsid w:val="1F1D7B74"/>
    <w:rsid w:val="1F486E1D"/>
    <w:rsid w:val="1F702144"/>
    <w:rsid w:val="1F71243A"/>
    <w:rsid w:val="1F7E48B7"/>
    <w:rsid w:val="1F900F7D"/>
    <w:rsid w:val="1FC25F80"/>
    <w:rsid w:val="1FF51724"/>
    <w:rsid w:val="200D5C77"/>
    <w:rsid w:val="201E5E86"/>
    <w:rsid w:val="20323461"/>
    <w:rsid w:val="20435874"/>
    <w:rsid w:val="20577024"/>
    <w:rsid w:val="207F64A8"/>
    <w:rsid w:val="2093672A"/>
    <w:rsid w:val="2099410A"/>
    <w:rsid w:val="20B27593"/>
    <w:rsid w:val="20B6006F"/>
    <w:rsid w:val="210F504D"/>
    <w:rsid w:val="21122B31"/>
    <w:rsid w:val="212C77BD"/>
    <w:rsid w:val="2177331E"/>
    <w:rsid w:val="21933834"/>
    <w:rsid w:val="21A52308"/>
    <w:rsid w:val="21DA565B"/>
    <w:rsid w:val="21DC2B8F"/>
    <w:rsid w:val="21E20569"/>
    <w:rsid w:val="21EF2225"/>
    <w:rsid w:val="222608A0"/>
    <w:rsid w:val="22262E9D"/>
    <w:rsid w:val="223231B0"/>
    <w:rsid w:val="2240511A"/>
    <w:rsid w:val="22405E06"/>
    <w:rsid w:val="224A0A33"/>
    <w:rsid w:val="22B314D1"/>
    <w:rsid w:val="22C24A14"/>
    <w:rsid w:val="22D60519"/>
    <w:rsid w:val="22DD7D5C"/>
    <w:rsid w:val="22F56556"/>
    <w:rsid w:val="22FF35CB"/>
    <w:rsid w:val="23264FFC"/>
    <w:rsid w:val="234B462A"/>
    <w:rsid w:val="235A780B"/>
    <w:rsid w:val="235B3877"/>
    <w:rsid w:val="235C22AA"/>
    <w:rsid w:val="23632858"/>
    <w:rsid w:val="23863D6E"/>
    <w:rsid w:val="23B103E1"/>
    <w:rsid w:val="23DC1C1B"/>
    <w:rsid w:val="240F3CE2"/>
    <w:rsid w:val="242214C7"/>
    <w:rsid w:val="242B216B"/>
    <w:rsid w:val="243948BB"/>
    <w:rsid w:val="24452420"/>
    <w:rsid w:val="2446522A"/>
    <w:rsid w:val="248144B4"/>
    <w:rsid w:val="24980D46"/>
    <w:rsid w:val="24A22185"/>
    <w:rsid w:val="24A808CD"/>
    <w:rsid w:val="24BA173F"/>
    <w:rsid w:val="24DB3BC4"/>
    <w:rsid w:val="24DD5B8E"/>
    <w:rsid w:val="24E35A72"/>
    <w:rsid w:val="24FE5826"/>
    <w:rsid w:val="252C4420"/>
    <w:rsid w:val="256B13EC"/>
    <w:rsid w:val="256C2A6E"/>
    <w:rsid w:val="25714EFE"/>
    <w:rsid w:val="257E5FB7"/>
    <w:rsid w:val="25875AFA"/>
    <w:rsid w:val="25950217"/>
    <w:rsid w:val="25960159"/>
    <w:rsid w:val="259D7056"/>
    <w:rsid w:val="25B048EF"/>
    <w:rsid w:val="25B634C8"/>
    <w:rsid w:val="25BD0F10"/>
    <w:rsid w:val="25D5749B"/>
    <w:rsid w:val="25DC2090"/>
    <w:rsid w:val="25F82134"/>
    <w:rsid w:val="25F9774F"/>
    <w:rsid w:val="25FE400E"/>
    <w:rsid w:val="2605304F"/>
    <w:rsid w:val="2610789E"/>
    <w:rsid w:val="26722306"/>
    <w:rsid w:val="267442D0"/>
    <w:rsid w:val="267840F6"/>
    <w:rsid w:val="267918E7"/>
    <w:rsid w:val="26864958"/>
    <w:rsid w:val="268D09CA"/>
    <w:rsid w:val="26A81CBF"/>
    <w:rsid w:val="26A83EB0"/>
    <w:rsid w:val="26DC6854"/>
    <w:rsid w:val="26DF60A9"/>
    <w:rsid w:val="26FC0ADE"/>
    <w:rsid w:val="271D6716"/>
    <w:rsid w:val="27236D45"/>
    <w:rsid w:val="27391787"/>
    <w:rsid w:val="27395290"/>
    <w:rsid w:val="273B6B9C"/>
    <w:rsid w:val="273E44EA"/>
    <w:rsid w:val="273F13B1"/>
    <w:rsid w:val="274B308D"/>
    <w:rsid w:val="27531AE6"/>
    <w:rsid w:val="27575B06"/>
    <w:rsid w:val="277F01EA"/>
    <w:rsid w:val="2790559A"/>
    <w:rsid w:val="27A97FAA"/>
    <w:rsid w:val="27AE7130"/>
    <w:rsid w:val="27E06629"/>
    <w:rsid w:val="27F75CE8"/>
    <w:rsid w:val="27F8480E"/>
    <w:rsid w:val="28013798"/>
    <w:rsid w:val="28071B20"/>
    <w:rsid w:val="2818350F"/>
    <w:rsid w:val="282835C4"/>
    <w:rsid w:val="283C7070"/>
    <w:rsid w:val="283E4B96"/>
    <w:rsid w:val="28456B65"/>
    <w:rsid w:val="286C5340"/>
    <w:rsid w:val="28A301BA"/>
    <w:rsid w:val="28AB5EAB"/>
    <w:rsid w:val="28B70462"/>
    <w:rsid w:val="28C514A6"/>
    <w:rsid w:val="28DA15AC"/>
    <w:rsid w:val="28DA426C"/>
    <w:rsid w:val="28FA5F42"/>
    <w:rsid w:val="28FA5FA4"/>
    <w:rsid w:val="29027578"/>
    <w:rsid w:val="29281940"/>
    <w:rsid w:val="29342358"/>
    <w:rsid w:val="293F62C4"/>
    <w:rsid w:val="294F692F"/>
    <w:rsid w:val="29565C1C"/>
    <w:rsid w:val="297B5976"/>
    <w:rsid w:val="298365D8"/>
    <w:rsid w:val="298B51E5"/>
    <w:rsid w:val="29B0713B"/>
    <w:rsid w:val="29B449E4"/>
    <w:rsid w:val="29BB7795"/>
    <w:rsid w:val="29C662DE"/>
    <w:rsid w:val="29C91C34"/>
    <w:rsid w:val="29CC7F7F"/>
    <w:rsid w:val="29F91CFC"/>
    <w:rsid w:val="2A173C45"/>
    <w:rsid w:val="2A221FCD"/>
    <w:rsid w:val="2A446202"/>
    <w:rsid w:val="2A4B17EC"/>
    <w:rsid w:val="2A866380"/>
    <w:rsid w:val="2A896AB3"/>
    <w:rsid w:val="2A8A5805"/>
    <w:rsid w:val="2A994270"/>
    <w:rsid w:val="2AA809EC"/>
    <w:rsid w:val="2AA90C0F"/>
    <w:rsid w:val="2AED13DB"/>
    <w:rsid w:val="2B0009AA"/>
    <w:rsid w:val="2B4029D3"/>
    <w:rsid w:val="2B4A1B3F"/>
    <w:rsid w:val="2B623FD2"/>
    <w:rsid w:val="2B736752"/>
    <w:rsid w:val="2B910093"/>
    <w:rsid w:val="2B991D48"/>
    <w:rsid w:val="2BA61E4C"/>
    <w:rsid w:val="2BAA2478"/>
    <w:rsid w:val="2BCE227B"/>
    <w:rsid w:val="2BD54D82"/>
    <w:rsid w:val="2BE47802"/>
    <w:rsid w:val="2C0F7D6F"/>
    <w:rsid w:val="2C1B0D4A"/>
    <w:rsid w:val="2C332538"/>
    <w:rsid w:val="2C5E2760"/>
    <w:rsid w:val="2C73502A"/>
    <w:rsid w:val="2C9354FD"/>
    <w:rsid w:val="2CC072A9"/>
    <w:rsid w:val="2CCE400E"/>
    <w:rsid w:val="2CEB4BC0"/>
    <w:rsid w:val="2D07566E"/>
    <w:rsid w:val="2D232DA8"/>
    <w:rsid w:val="2D260EAF"/>
    <w:rsid w:val="2D2D1813"/>
    <w:rsid w:val="2D393B7E"/>
    <w:rsid w:val="2D404F0C"/>
    <w:rsid w:val="2D5C5E3B"/>
    <w:rsid w:val="2D6B7803"/>
    <w:rsid w:val="2D792A34"/>
    <w:rsid w:val="2DDD65CB"/>
    <w:rsid w:val="2E206AEC"/>
    <w:rsid w:val="2E214294"/>
    <w:rsid w:val="2E2B72DA"/>
    <w:rsid w:val="2E5039E6"/>
    <w:rsid w:val="2E835675"/>
    <w:rsid w:val="2E9574DA"/>
    <w:rsid w:val="2EF10060"/>
    <w:rsid w:val="2EF516B3"/>
    <w:rsid w:val="2F0F4992"/>
    <w:rsid w:val="2F167800"/>
    <w:rsid w:val="2F317698"/>
    <w:rsid w:val="2F76433B"/>
    <w:rsid w:val="2FA01C92"/>
    <w:rsid w:val="2FA8493D"/>
    <w:rsid w:val="2FB16D57"/>
    <w:rsid w:val="2FB36D88"/>
    <w:rsid w:val="300466C5"/>
    <w:rsid w:val="3038636F"/>
    <w:rsid w:val="30401638"/>
    <w:rsid w:val="30420F9B"/>
    <w:rsid w:val="3045596E"/>
    <w:rsid w:val="3064491B"/>
    <w:rsid w:val="308710A4"/>
    <w:rsid w:val="308F44F9"/>
    <w:rsid w:val="30AC37CE"/>
    <w:rsid w:val="30D14AC9"/>
    <w:rsid w:val="30E16A06"/>
    <w:rsid w:val="30E61B4E"/>
    <w:rsid w:val="30EE50B1"/>
    <w:rsid w:val="30F1651D"/>
    <w:rsid w:val="30F22988"/>
    <w:rsid w:val="31056A6A"/>
    <w:rsid w:val="310B58DD"/>
    <w:rsid w:val="3111459E"/>
    <w:rsid w:val="31117035"/>
    <w:rsid w:val="312239A4"/>
    <w:rsid w:val="312E36B2"/>
    <w:rsid w:val="312E4371"/>
    <w:rsid w:val="313C59EB"/>
    <w:rsid w:val="314F5288"/>
    <w:rsid w:val="31534978"/>
    <w:rsid w:val="315C4EDE"/>
    <w:rsid w:val="31742EF8"/>
    <w:rsid w:val="31857392"/>
    <w:rsid w:val="31B07694"/>
    <w:rsid w:val="31C47C2C"/>
    <w:rsid w:val="31CA1248"/>
    <w:rsid w:val="31E651EC"/>
    <w:rsid w:val="31EF76F8"/>
    <w:rsid w:val="31F026BA"/>
    <w:rsid w:val="31F664E1"/>
    <w:rsid w:val="32150374"/>
    <w:rsid w:val="32193455"/>
    <w:rsid w:val="3227669B"/>
    <w:rsid w:val="323F2E5B"/>
    <w:rsid w:val="32543208"/>
    <w:rsid w:val="325E57ED"/>
    <w:rsid w:val="327410E0"/>
    <w:rsid w:val="32792DC0"/>
    <w:rsid w:val="327A17B2"/>
    <w:rsid w:val="327F2033"/>
    <w:rsid w:val="328238D1"/>
    <w:rsid w:val="32830AE6"/>
    <w:rsid w:val="32A217F0"/>
    <w:rsid w:val="32AB107A"/>
    <w:rsid w:val="32FC51E1"/>
    <w:rsid w:val="331D184C"/>
    <w:rsid w:val="339715FE"/>
    <w:rsid w:val="33D16AB0"/>
    <w:rsid w:val="340053F5"/>
    <w:rsid w:val="340226D4"/>
    <w:rsid w:val="340706E9"/>
    <w:rsid w:val="340D033E"/>
    <w:rsid w:val="34133208"/>
    <w:rsid w:val="34340698"/>
    <w:rsid w:val="345117AD"/>
    <w:rsid w:val="345B3CEF"/>
    <w:rsid w:val="34A52B1C"/>
    <w:rsid w:val="34B47784"/>
    <w:rsid w:val="34B75266"/>
    <w:rsid w:val="34BB131C"/>
    <w:rsid w:val="34BE4995"/>
    <w:rsid w:val="34C54FB0"/>
    <w:rsid w:val="34D348B8"/>
    <w:rsid w:val="34F741CD"/>
    <w:rsid w:val="350A7959"/>
    <w:rsid w:val="350E60D9"/>
    <w:rsid w:val="35132F06"/>
    <w:rsid w:val="352073D1"/>
    <w:rsid w:val="352B64A2"/>
    <w:rsid w:val="35310875"/>
    <w:rsid w:val="35410A75"/>
    <w:rsid w:val="355152DF"/>
    <w:rsid w:val="355662C2"/>
    <w:rsid w:val="355C53F8"/>
    <w:rsid w:val="355D3219"/>
    <w:rsid w:val="35613C72"/>
    <w:rsid w:val="356B3A06"/>
    <w:rsid w:val="357A793D"/>
    <w:rsid w:val="35973554"/>
    <w:rsid w:val="35A2124D"/>
    <w:rsid w:val="35D408E8"/>
    <w:rsid w:val="35D467A8"/>
    <w:rsid w:val="35D501BC"/>
    <w:rsid w:val="35E27B3F"/>
    <w:rsid w:val="35E52AF5"/>
    <w:rsid w:val="35F74929"/>
    <w:rsid w:val="36185784"/>
    <w:rsid w:val="365E5A04"/>
    <w:rsid w:val="36783969"/>
    <w:rsid w:val="367B07C0"/>
    <w:rsid w:val="3696753A"/>
    <w:rsid w:val="36A24D88"/>
    <w:rsid w:val="36B67FED"/>
    <w:rsid w:val="36BC6293"/>
    <w:rsid w:val="36C3270A"/>
    <w:rsid w:val="36DF7544"/>
    <w:rsid w:val="371C7E06"/>
    <w:rsid w:val="373E1F0A"/>
    <w:rsid w:val="374B2E2B"/>
    <w:rsid w:val="37D95A42"/>
    <w:rsid w:val="37DA2E3B"/>
    <w:rsid w:val="37F232A7"/>
    <w:rsid w:val="37F6004B"/>
    <w:rsid w:val="38050F14"/>
    <w:rsid w:val="380C0EF9"/>
    <w:rsid w:val="380D7790"/>
    <w:rsid w:val="38614FD3"/>
    <w:rsid w:val="38885E84"/>
    <w:rsid w:val="388B33D1"/>
    <w:rsid w:val="389F051D"/>
    <w:rsid w:val="38A464FE"/>
    <w:rsid w:val="38A973D4"/>
    <w:rsid w:val="38B1371F"/>
    <w:rsid w:val="38B92017"/>
    <w:rsid w:val="38BF4E69"/>
    <w:rsid w:val="38C764E2"/>
    <w:rsid w:val="38CD52E5"/>
    <w:rsid w:val="390E4110"/>
    <w:rsid w:val="390E4727"/>
    <w:rsid w:val="39113C01"/>
    <w:rsid w:val="391159AF"/>
    <w:rsid w:val="392F2D26"/>
    <w:rsid w:val="393F42CA"/>
    <w:rsid w:val="3954082B"/>
    <w:rsid w:val="39581830"/>
    <w:rsid w:val="395F671A"/>
    <w:rsid w:val="39636472"/>
    <w:rsid w:val="399E7FAB"/>
    <w:rsid w:val="39A6259B"/>
    <w:rsid w:val="39BE0EC1"/>
    <w:rsid w:val="39C04F62"/>
    <w:rsid w:val="39E2653D"/>
    <w:rsid w:val="39E906DA"/>
    <w:rsid w:val="3A046292"/>
    <w:rsid w:val="3A0526F8"/>
    <w:rsid w:val="3A176361"/>
    <w:rsid w:val="3A1A27CB"/>
    <w:rsid w:val="3A240C8B"/>
    <w:rsid w:val="3A2B7CCF"/>
    <w:rsid w:val="3A3C147F"/>
    <w:rsid w:val="3A487903"/>
    <w:rsid w:val="3A4F77A4"/>
    <w:rsid w:val="3A5244D1"/>
    <w:rsid w:val="3A6423C3"/>
    <w:rsid w:val="3AC30B0C"/>
    <w:rsid w:val="3ADA3168"/>
    <w:rsid w:val="3ADC741E"/>
    <w:rsid w:val="3AE622C8"/>
    <w:rsid w:val="3AF06794"/>
    <w:rsid w:val="3B240E97"/>
    <w:rsid w:val="3B3B5F8B"/>
    <w:rsid w:val="3B3F4A55"/>
    <w:rsid w:val="3B4A68FA"/>
    <w:rsid w:val="3B5C27A6"/>
    <w:rsid w:val="3B6C4B2A"/>
    <w:rsid w:val="3BA53637"/>
    <w:rsid w:val="3BB44849"/>
    <w:rsid w:val="3BE92C13"/>
    <w:rsid w:val="3BFD2EDA"/>
    <w:rsid w:val="3C4512F7"/>
    <w:rsid w:val="3C6149E0"/>
    <w:rsid w:val="3C7F70D3"/>
    <w:rsid w:val="3C8D359E"/>
    <w:rsid w:val="3C9728EE"/>
    <w:rsid w:val="3D082519"/>
    <w:rsid w:val="3D1D2B74"/>
    <w:rsid w:val="3D2C2B9F"/>
    <w:rsid w:val="3D3801F2"/>
    <w:rsid w:val="3D5D5666"/>
    <w:rsid w:val="3D6267D9"/>
    <w:rsid w:val="3D6813F4"/>
    <w:rsid w:val="3D6B06A2"/>
    <w:rsid w:val="3D6E5A93"/>
    <w:rsid w:val="3D82402A"/>
    <w:rsid w:val="3D875B5B"/>
    <w:rsid w:val="3D90588F"/>
    <w:rsid w:val="3D91135F"/>
    <w:rsid w:val="3D954E00"/>
    <w:rsid w:val="3DA5619E"/>
    <w:rsid w:val="3DB1490D"/>
    <w:rsid w:val="3DB72FC9"/>
    <w:rsid w:val="3DB93DC2"/>
    <w:rsid w:val="3DD5344F"/>
    <w:rsid w:val="3DEB7678"/>
    <w:rsid w:val="3E0221C9"/>
    <w:rsid w:val="3E160553"/>
    <w:rsid w:val="3E300685"/>
    <w:rsid w:val="3E3E08AE"/>
    <w:rsid w:val="3E4614C0"/>
    <w:rsid w:val="3E4E4FAF"/>
    <w:rsid w:val="3E4F61A0"/>
    <w:rsid w:val="3E630A5B"/>
    <w:rsid w:val="3E773A0F"/>
    <w:rsid w:val="3E8C4005"/>
    <w:rsid w:val="3EB35153"/>
    <w:rsid w:val="3ED04B8F"/>
    <w:rsid w:val="3EE26BF7"/>
    <w:rsid w:val="3EEB0A50"/>
    <w:rsid w:val="3EF5044D"/>
    <w:rsid w:val="3F063FF5"/>
    <w:rsid w:val="3F0B6F49"/>
    <w:rsid w:val="3F247041"/>
    <w:rsid w:val="3F32042D"/>
    <w:rsid w:val="3F382048"/>
    <w:rsid w:val="3F676329"/>
    <w:rsid w:val="3F7B6B45"/>
    <w:rsid w:val="3F9444FD"/>
    <w:rsid w:val="3F9C0F36"/>
    <w:rsid w:val="3F9C60F4"/>
    <w:rsid w:val="3FB20C59"/>
    <w:rsid w:val="3FB302F9"/>
    <w:rsid w:val="3FBA6DA0"/>
    <w:rsid w:val="3FC61B70"/>
    <w:rsid w:val="3FC62B08"/>
    <w:rsid w:val="3FD9469E"/>
    <w:rsid w:val="40026E05"/>
    <w:rsid w:val="400D6D1C"/>
    <w:rsid w:val="405E6F0A"/>
    <w:rsid w:val="405F4165"/>
    <w:rsid w:val="40692574"/>
    <w:rsid w:val="406D03A5"/>
    <w:rsid w:val="406D3E12"/>
    <w:rsid w:val="407C22A8"/>
    <w:rsid w:val="407D046A"/>
    <w:rsid w:val="4086369C"/>
    <w:rsid w:val="409018AF"/>
    <w:rsid w:val="40932409"/>
    <w:rsid w:val="409C7B06"/>
    <w:rsid w:val="40E9363A"/>
    <w:rsid w:val="40E97F41"/>
    <w:rsid w:val="40EB35F4"/>
    <w:rsid w:val="40ED08B6"/>
    <w:rsid w:val="40EF4827"/>
    <w:rsid w:val="40FB05FF"/>
    <w:rsid w:val="40FC0CF2"/>
    <w:rsid w:val="41017F56"/>
    <w:rsid w:val="410700A3"/>
    <w:rsid w:val="412344D1"/>
    <w:rsid w:val="413972A5"/>
    <w:rsid w:val="414A4154"/>
    <w:rsid w:val="41562AF9"/>
    <w:rsid w:val="415723CD"/>
    <w:rsid w:val="415B0DB3"/>
    <w:rsid w:val="4177139D"/>
    <w:rsid w:val="41B22421"/>
    <w:rsid w:val="41DA4550"/>
    <w:rsid w:val="41DE39A9"/>
    <w:rsid w:val="41EB5A41"/>
    <w:rsid w:val="41EF6E7E"/>
    <w:rsid w:val="41F1637D"/>
    <w:rsid w:val="41FC763A"/>
    <w:rsid w:val="42193887"/>
    <w:rsid w:val="42213106"/>
    <w:rsid w:val="422C5607"/>
    <w:rsid w:val="42631511"/>
    <w:rsid w:val="4286740D"/>
    <w:rsid w:val="42980EEF"/>
    <w:rsid w:val="42DA27D1"/>
    <w:rsid w:val="42F979B1"/>
    <w:rsid w:val="430D5439"/>
    <w:rsid w:val="43172EBF"/>
    <w:rsid w:val="431810BA"/>
    <w:rsid w:val="432C3970"/>
    <w:rsid w:val="434A5AD5"/>
    <w:rsid w:val="43657023"/>
    <w:rsid w:val="43857E79"/>
    <w:rsid w:val="43C968D2"/>
    <w:rsid w:val="43C973C7"/>
    <w:rsid w:val="43D63A7D"/>
    <w:rsid w:val="43E4591F"/>
    <w:rsid w:val="43ED705E"/>
    <w:rsid w:val="43FB1BCF"/>
    <w:rsid w:val="44143AFF"/>
    <w:rsid w:val="441445A5"/>
    <w:rsid w:val="441A73DC"/>
    <w:rsid w:val="441F49E9"/>
    <w:rsid w:val="44315157"/>
    <w:rsid w:val="444255B6"/>
    <w:rsid w:val="44430CD3"/>
    <w:rsid w:val="44450C1A"/>
    <w:rsid w:val="44611BA4"/>
    <w:rsid w:val="446D0585"/>
    <w:rsid w:val="446E3E65"/>
    <w:rsid w:val="447A417C"/>
    <w:rsid w:val="447F62F0"/>
    <w:rsid w:val="449B1DA7"/>
    <w:rsid w:val="44B61DEB"/>
    <w:rsid w:val="44B94B0B"/>
    <w:rsid w:val="44BD3874"/>
    <w:rsid w:val="44C64CEA"/>
    <w:rsid w:val="44CC6C2E"/>
    <w:rsid w:val="44D21AA2"/>
    <w:rsid w:val="44E67CEF"/>
    <w:rsid w:val="44EB66BF"/>
    <w:rsid w:val="44F72739"/>
    <w:rsid w:val="45145250"/>
    <w:rsid w:val="452A22D2"/>
    <w:rsid w:val="453779A0"/>
    <w:rsid w:val="457B4948"/>
    <w:rsid w:val="45A81449"/>
    <w:rsid w:val="45AD5748"/>
    <w:rsid w:val="45B46040"/>
    <w:rsid w:val="45B46D63"/>
    <w:rsid w:val="45C12DB2"/>
    <w:rsid w:val="45CC3789"/>
    <w:rsid w:val="461E3EF8"/>
    <w:rsid w:val="46212C6A"/>
    <w:rsid w:val="4622744D"/>
    <w:rsid w:val="465D66D7"/>
    <w:rsid w:val="469F0A9E"/>
    <w:rsid w:val="46C2765E"/>
    <w:rsid w:val="471072A6"/>
    <w:rsid w:val="47176D1A"/>
    <w:rsid w:val="47210E42"/>
    <w:rsid w:val="473236C0"/>
    <w:rsid w:val="47332F94"/>
    <w:rsid w:val="47400321"/>
    <w:rsid w:val="47503B46"/>
    <w:rsid w:val="47523D62"/>
    <w:rsid w:val="475415BA"/>
    <w:rsid w:val="475C6F42"/>
    <w:rsid w:val="477B2E77"/>
    <w:rsid w:val="478832E0"/>
    <w:rsid w:val="478B1D07"/>
    <w:rsid w:val="478F606C"/>
    <w:rsid w:val="47A63299"/>
    <w:rsid w:val="47AF3F88"/>
    <w:rsid w:val="47BA077E"/>
    <w:rsid w:val="47BC567F"/>
    <w:rsid w:val="47DA718F"/>
    <w:rsid w:val="47E266DC"/>
    <w:rsid w:val="47E377D0"/>
    <w:rsid w:val="47E9650D"/>
    <w:rsid w:val="47E97AF4"/>
    <w:rsid w:val="47F330D6"/>
    <w:rsid w:val="480B10FF"/>
    <w:rsid w:val="481C6453"/>
    <w:rsid w:val="482032CE"/>
    <w:rsid w:val="483B2A48"/>
    <w:rsid w:val="48457920"/>
    <w:rsid w:val="485D651B"/>
    <w:rsid w:val="48690DD9"/>
    <w:rsid w:val="48965ED0"/>
    <w:rsid w:val="48C07C50"/>
    <w:rsid w:val="48E21116"/>
    <w:rsid w:val="49223FB6"/>
    <w:rsid w:val="492434DC"/>
    <w:rsid w:val="493005BF"/>
    <w:rsid w:val="49303C2F"/>
    <w:rsid w:val="4935680E"/>
    <w:rsid w:val="49410A3D"/>
    <w:rsid w:val="49523BA5"/>
    <w:rsid w:val="4967553F"/>
    <w:rsid w:val="497D407D"/>
    <w:rsid w:val="4981092F"/>
    <w:rsid w:val="49830A4D"/>
    <w:rsid w:val="498D1441"/>
    <w:rsid w:val="49920446"/>
    <w:rsid w:val="49957F36"/>
    <w:rsid w:val="49A563CB"/>
    <w:rsid w:val="49B605D8"/>
    <w:rsid w:val="49BC54C3"/>
    <w:rsid w:val="49C8598F"/>
    <w:rsid w:val="49CF770B"/>
    <w:rsid w:val="49D56585"/>
    <w:rsid w:val="49D82A2D"/>
    <w:rsid w:val="49F22E5E"/>
    <w:rsid w:val="49F40212"/>
    <w:rsid w:val="49F70BF1"/>
    <w:rsid w:val="49F92273"/>
    <w:rsid w:val="4A192915"/>
    <w:rsid w:val="4A370FED"/>
    <w:rsid w:val="4A372D9B"/>
    <w:rsid w:val="4A413E10"/>
    <w:rsid w:val="4A504306"/>
    <w:rsid w:val="4A62250E"/>
    <w:rsid w:val="4A960D15"/>
    <w:rsid w:val="4AAE7501"/>
    <w:rsid w:val="4AB27989"/>
    <w:rsid w:val="4AB87DBD"/>
    <w:rsid w:val="4AC53045"/>
    <w:rsid w:val="4ACB6AED"/>
    <w:rsid w:val="4ACC7988"/>
    <w:rsid w:val="4AD60806"/>
    <w:rsid w:val="4ADE3D60"/>
    <w:rsid w:val="4AE747C1"/>
    <w:rsid w:val="4AF2335F"/>
    <w:rsid w:val="4B052EAF"/>
    <w:rsid w:val="4B075C5F"/>
    <w:rsid w:val="4B0B38FB"/>
    <w:rsid w:val="4B172293"/>
    <w:rsid w:val="4B2D079D"/>
    <w:rsid w:val="4B3D65F8"/>
    <w:rsid w:val="4B4C2876"/>
    <w:rsid w:val="4B4E4BE0"/>
    <w:rsid w:val="4B8C468C"/>
    <w:rsid w:val="4B9454E6"/>
    <w:rsid w:val="4B955C21"/>
    <w:rsid w:val="4B9A5A04"/>
    <w:rsid w:val="4B9D55FD"/>
    <w:rsid w:val="4B9D5761"/>
    <w:rsid w:val="4BBA52BC"/>
    <w:rsid w:val="4BD27220"/>
    <w:rsid w:val="4C0513A3"/>
    <w:rsid w:val="4C0B2616"/>
    <w:rsid w:val="4C1A4723"/>
    <w:rsid w:val="4C2160E3"/>
    <w:rsid w:val="4C9646F1"/>
    <w:rsid w:val="4CA1240C"/>
    <w:rsid w:val="4CBF59F6"/>
    <w:rsid w:val="4CC73C6E"/>
    <w:rsid w:val="4CC8332B"/>
    <w:rsid w:val="4D02348D"/>
    <w:rsid w:val="4D325B16"/>
    <w:rsid w:val="4D5F0F87"/>
    <w:rsid w:val="4D811CD1"/>
    <w:rsid w:val="4D8E7176"/>
    <w:rsid w:val="4DA37D6C"/>
    <w:rsid w:val="4DAC7F2F"/>
    <w:rsid w:val="4DB344FD"/>
    <w:rsid w:val="4DBF5582"/>
    <w:rsid w:val="4DC768F2"/>
    <w:rsid w:val="4DC86664"/>
    <w:rsid w:val="4DDC6134"/>
    <w:rsid w:val="4DED7D01"/>
    <w:rsid w:val="4DF94FDA"/>
    <w:rsid w:val="4DFF3510"/>
    <w:rsid w:val="4E0D453F"/>
    <w:rsid w:val="4E27527C"/>
    <w:rsid w:val="4E4B7801"/>
    <w:rsid w:val="4E550925"/>
    <w:rsid w:val="4E667329"/>
    <w:rsid w:val="4E6A373F"/>
    <w:rsid w:val="4E6A7B35"/>
    <w:rsid w:val="4E6C0915"/>
    <w:rsid w:val="4E7445BE"/>
    <w:rsid w:val="4E7D1344"/>
    <w:rsid w:val="4E870795"/>
    <w:rsid w:val="4E944C60"/>
    <w:rsid w:val="4E965C7B"/>
    <w:rsid w:val="4E9F5855"/>
    <w:rsid w:val="4EA67EF5"/>
    <w:rsid w:val="4EAC3008"/>
    <w:rsid w:val="4EB66BDA"/>
    <w:rsid w:val="4ED64C9F"/>
    <w:rsid w:val="4EE221C8"/>
    <w:rsid w:val="4EFF6C51"/>
    <w:rsid w:val="4F0372A8"/>
    <w:rsid w:val="4F443F90"/>
    <w:rsid w:val="4F4446F0"/>
    <w:rsid w:val="4F455ACA"/>
    <w:rsid w:val="4F561F16"/>
    <w:rsid w:val="4F6177F9"/>
    <w:rsid w:val="4F6C2D10"/>
    <w:rsid w:val="4F9C5885"/>
    <w:rsid w:val="4FA01C43"/>
    <w:rsid w:val="4FAE47C2"/>
    <w:rsid w:val="4FBB3F6A"/>
    <w:rsid w:val="4FBF6D19"/>
    <w:rsid w:val="4FF234EC"/>
    <w:rsid w:val="501E2A33"/>
    <w:rsid w:val="50220564"/>
    <w:rsid w:val="503F19FE"/>
    <w:rsid w:val="50480382"/>
    <w:rsid w:val="508A0E23"/>
    <w:rsid w:val="50BB6C19"/>
    <w:rsid w:val="50BF2D2A"/>
    <w:rsid w:val="50C013EC"/>
    <w:rsid w:val="50C44491"/>
    <w:rsid w:val="50E205EA"/>
    <w:rsid w:val="50E34C1E"/>
    <w:rsid w:val="50E579F5"/>
    <w:rsid w:val="510B5A89"/>
    <w:rsid w:val="513444D8"/>
    <w:rsid w:val="5144296E"/>
    <w:rsid w:val="514972A2"/>
    <w:rsid w:val="515B5AA5"/>
    <w:rsid w:val="515D6C2E"/>
    <w:rsid w:val="51A46710"/>
    <w:rsid w:val="51A76A58"/>
    <w:rsid w:val="51E20DAF"/>
    <w:rsid w:val="52047F1C"/>
    <w:rsid w:val="521637E8"/>
    <w:rsid w:val="523B01FA"/>
    <w:rsid w:val="5246001F"/>
    <w:rsid w:val="526D7CA2"/>
    <w:rsid w:val="528D0948"/>
    <w:rsid w:val="528F5E6A"/>
    <w:rsid w:val="52991258"/>
    <w:rsid w:val="52A2292F"/>
    <w:rsid w:val="52AA0EE6"/>
    <w:rsid w:val="52B72BAA"/>
    <w:rsid w:val="52B92EE7"/>
    <w:rsid w:val="52C97EA5"/>
    <w:rsid w:val="52D509B2"/>
    <w:rsid w:val="530A6CB9"/>
    <w:rsid w:val="532D0C5C"/>
    <w:rsid w:val="53323038"/>
    <w:rsid w:val="534A1D91"/>
    <w:rsid w:val="536300FE"/>
    <w:rsid w:val="5363025D"/>
    <w:rsid w:val="536353A0"/>
    <w:rsid w:val="53644E93"/>
    <w:rsid w:val="53937294"/>
    <w:rsid w:val="53CA2913"/>
    <w:rsid w:val="53D85C9D"/>
    <w:rsid w:val="53D87947"/>
    <w:rsid w:val="53EE3714"/>
    <w:rsid w:val="53FD6E04"/>
    <w:rsid w:val="541C372E"/>
    <w:rsid w:val="541F29D3"/>
    <w:rsid w:val="5427531B"/>
    <w:rsid w:val="542946E5"/>
    <w:rsid w:val="545A6004"/>
    <w:rsid w:val="545F71FB"/>
    <w:rsid w:val="54605C5E"/>
    <w:rsid w:val="54640742"/>
    <w:rsid w:val="54751090"/>
    <w:rsid w:val="5488491F"/>
    <w:rsid w:val="548B1B9C"/>
    <w:rsid w:val="54922C33"/>
    <w:rsid w:val="54B13782"/>
    <w:rsid w:val="54E134E1"/>
    <w:rsid w:val="54E63D3C"/>
    <w:rsid w:val="55030E5B"/>
    <w:rsid w:val="55085706"/>
    <w:rsid w:val="55151DE9"/>
    <w:rsid w:val="552048B6"/>
    <w:rsid w:val="55274049"/>
    <w:rsid w:val="553B3318"/>
    <w:rsid w:val="554271C4"/>
    <w:rsid w:val="55456CB4"/>
    <w:rsid w:val="55574058"/>
    <w:rsid w:val="5560764A"/>
    <w:rsid w:val="55785749"/>
    <w:rsid w:val="557B19CB"/>
    <w:rsid w:val="55846823"/>
    <w:rsid w:val="55936A5A"/>
    <w:rsid w:val="55A73D92"/>
    <w:rsid w:val="55AE0702"/>
    <w:rsid w:val="55C527CA"/>
    <w:rsid w:val="55DF5B20"/>
    <w:rsid w:val="55E4027B"/>
    <w:rsid w:val="55EA33B8"/>
    <w:rsid w:val="55EC5A7A"/>
    <w:rsid w:val="55F800DC"/>
    <w:rsid w:val="55FC521E"/>
    <w:rsid w:val="562C5C33"/>
    <w:rsid w:val="56505911"/>
    <w:rsid w:val="567D3407"/>
    <w:rsid w:val="567F61F6"/>
    <w:rsid w:val="568630E0"/>
    <w:rsid w:val="568A7075"/>
    <w:rsid w:val="56A7676F"/>
    <w:rsid w:val="56B31EDD"/>
    <w:rsid w:val="56BF34E2"/>
    <w:rsid w:val="56CE4A87"/>
    <w:rsid w:val="56D61D64"/>
    <w:rsid w:val="56D72DED"/>
    <w:rsid w:val="56E75772"/>
    <w:rsid w:val="570941E0"/>
    <w:rsid w:val="571B5F1F"/>
    <w:rsid w:val="572F0E2E"/>
    <w:rsid w:val="573A3A38"/>
    <w:rsid w:val="5757506A"/>
    <w:rsid w:val="575907F5"/>
    <w:rsid w:val="5774428A"/>
    <w:rsid w:val="577A3979"/>
    <w:rsid w:val="57831D16"/>
    <w:rsid w:val="57995095"/>
    <w:rsid w:val="579D08AA"/>
    <w:rsid w:val="579D6934"/>
    <w:rsid w:val="57AC0D82"/>
    <w:rsid w:val="57DA219B"/>
    <w:rsid w:val="57E44562"/>
    <w:rsid w:val="57E61E2C"/>
    <w:rsid w:val="58134E48"/>
    <w:rsid w:val="582412DA"/>
    <w:rsid w:val="582B03E3"/>
    <w:rsid w:val="582C4FBB"/>
    <w:rsid w:val="58514B72"/>
    <w:rsid w:val="58685464"/>
    <w:rsid w:val="587B2373"/>
    <w:rsid w:val="587D72E3"/>
    <w:rsid w:val="58B27195"/>
    <w:rsid w:val="58BE1257"/>
    <w:rsid w:val="58C268D5"/>
    <w:rsid w:val="58C82733"/>
    <w:rsid w:val="58C85C32"/>
    <w:rsid w:val="592C5DD4"/>
    <w:rsid w:val="5939268C"/>
    <w:rsid w:val="595A4292"/>
    <w:rsid w:val="596221BC"/>
    <w:rsid w:val="5975687F"/>
    <w:rsid w:val="59841A6C"/>
    <w:rsid w:val="598C4EB2"/>
    <w:rsid w:val="598E6AA6"/>
    <w:rsid w:val="59AC4309"/>
    <w:rsid w:val="59C46813"/>
    <w:rsid w:val="59F011A7"/>
    <w:rsid w:val="5A612284"/>
    <w:rsid w:val="5A98300E"/>
    <w:rsid w:val="5AAF3A36"/>
    <w:rsid w:val="5AB53F94"/>
    <w:rsid w:val="5AC4067B"/>
    <w:rsid w:val="5AF9640F"/>
    <w:rsid w:val="5AFC7860"/>
    <w:rsid w:val="5AFD593B"/>
    <w:rsid w:val="5B0C79B8"/>
    <w:rsid w:val="5B14627D"/>
    <w:rsid w:val="5B1D5045"/>
    <w:rsid w:val="5B235C95"/>
    <w:rsid w:val="5B465534"/>
    <w:rsid w:val="5B6521EC"/>
    <w:rsid w:val="5B995664"/>
    <w:rsid w:val="5BA56E08"/>
    <w:rsid w:val="5BC03611"/>
    <w:rsid w:val="5BC369FC"/>
    <w:rsid w:val="5BC87CF7"/>
    <w:rsid w:val="5BE3305D"/>
    <w:rsid w:val="5BF043F7"/>
    <w:rsid w:val="5C0B7B8B"/>
    <w:rsid w:val="5C1B4452"/>
    <w:rsid w:val="5C3929A3"/>
    <w:rsid w:val="5C621EFA"/>
    <w:rsid w:val="5C71038F"/>
    <w:rsid w:val="5C734107"/>
    <w:rsid w:val="5C752162"/>
    <w:rsid w:val="5C9078F0"/>
    <w:rsid w:val="5C9757F6"/>
    <w:rsid w:val="5CDC4850"/>
    <w:rsid w:val="5CE346D9"/>
    <w:rsid w:val="5CEC6AD7"/>
    <w:rsid w:val="5D044D13"/>
    <w:rsid w:val="5D066D29"/>
    <w:rsid w:val="5D2D376B"/>
    <w:rsid w:val="5D393F73"/>
    <w:rsid w:val="5D3D7216"/>
    <w:rsid w:val="5D431D2B"/>
    <w:rsid w:val="5D4451D0"/>
    <w:rsid w:val="5D592BA8"/>
    <w:rsid w:val="5D5E55D4"/>
    <w:rsid w:val="5D617A29"/>
    <w:rsid w:val="5D6A7F1E"/>
    <w:rsid w:val="5D7454EA"/>
    <w:rsid w:val="5DA33FCE"/>
    <w:rsid w:val="5DA958E5"/>
    <w:rsid w:val="5DBD014E"/>
    <w:rsid w:val="5DEA03F9"/>
    <w:rsid w:val="5DF63BBD"/>
    <w:rsid w:val="5E010946"/>
    <w:rsid w:val="5E0D77FA"/>
    <w:rsid w:val="5E2A5B1F"/>
    <w:rsid w:val="5E4F5D9E"/>
    <w:rsid w:val="5E536F71"/>
    <w:rsid w:val="5E7216DC"/>
    <w:rsid w:val="5E774569"/>
    <w:rsid w:val="5E7A6926"/>
    <w:rsid w:val="5E857536"/>
    <w:rsid w:val="5E93283E"/>
    <w:rsid w:val="5EA964DB"/>
    <w:rsid w:val="5EB427B5"/>
    <w:rsid w:val="5EBE44C1"/>
    <w:rsid w:val="5EBF4B90"/>
    <w:rsid w:val="5EC437A4"/>
    <w:rsid w:val="5EC62C14"/>
    <w:rsid w:val="5EE554E0"/>
    <w:rsid w:val="5EE70DDC"/>
    <w:rsid w:val="5F042C54"/>
    <w:rsid w:val="5F0A204A"/>
    <w:rsid w:val="5F3833E6"/>
    <w:rsid w:val="5F3B2DB2"/>
    <w:rsid w:val="5F3F29C6"/>
    <w:rsid w:val="5F4C0C3F"/>
    <w:rsid w:val="5F646C0E"/>
    <w:rsid w:val="5F6B5569"/>
    <w:rsid w:val="5F9B54C7"/>
    <w:rsid w:val="5FA016B7"/>
    <w:rsid w:val="5FAA0386"/>
    <w:rsid w:val="5FB52C88"/>
    <w:rsid w:val="5FB919AF"/>
    <w:rsid w:val="5FBB4536"/>
    <w:rsid w:val="5FE16D53"/>
    <w:rsid w:val="600D3322"/>
    <w:rsid w:val="603329B4"/>
    <w:rsid w:val="604C7149"/>
    <w:rsid w:val="60585914"/>
    <w:rsid w:val="60936439"/>
    <w:rsid w:val="60982A86"/>
    <w:rsid w:val="609F5D9E"/>
    <w:rsid w:val="60A0227F"/>
    <w:rsid w:val="60B8386B"/>
    <w:rsid w:val="60C019D3"/>
    <w:rsid w:val="60EA0710"/>
    <w:rsid w:val="60EA6962"/>
    <w:rsid w:val="60F8107F"/>
    <w:rsid w:val="60FF41BB"/>
    <w:rsid w:val="612260FC"/>
    <w:rsid w:val="6134376C"/>
    <w:rsid w:val="613F6565"/>
    <w:rsid w:val="6146003C"/>
    <w:rsid w:val="61783F6D"/>
    <w:rsid w:val="618D6D0D"/>
    <w:rsid w:val="61954924"/>
    <w:rsid w:val="619D39D4"/>
    <w:rsid w:val="61BC3E5A"/>
    <w:rsid w:val="61FA2BD4"/>
    <w:rsid w:val="62090166"/>
    <w:rsid w:val="621C6FEF"/>
    <w:rsid w:val="621F2448"/>
    <w:rsid w:val="624625DA"/>
    <w:rsid w:val="624E5FCF"/>
    <w:rsid w:val="626C5C8B"/>
    <w:rsid w:val="62707D66"/>
    <w:rsid w:val="627A10F9"/>
    <w:rsid w:val="627B451C"/>
    <w:rsid w:val="62B603BF"/>
    <w:rsid w:val="62C454B1"/>
    <w:rsid w:val="62D11B87"/>
    <w:rsid w:val="62E93375"/>
    <w:rsid w:val="62F07759"/>
    <w:rsid w:val="630C7063"/>
    <w:rsid w:val="631A1780"/>
    <w:rsid w:val="634B7B8C"/>
    <w:rsid w:val="63643AFB"/>
    <w:rsid w:val="636C7B02"/>
    <w:rsid w:val="63906E6E"/>
    <w:rsid w:val="63936C8E"/>
    <w:rsid w:val="63954EFB"/>
    <w:rsid w:val="63A208E6"/>
    <w:rsid w:val="63AC0F7D"/>
    <w:rsid w:val="63BB05BB"/>
    <w:rsid w:val="63D07AD2"/>
    <w:rsid w:val="63D93745"/>
    <w:rsid w:val="63E31B72"/>
    <w:rsid w:val="63E52A57"/>
    <w:rsid w:val="63F43D7F"/>
    <w:rsid w:val="63FA60F3"/>
    <w:rsid w:val="640913CE"/>
    <w:rsid w:val="6421269A"/>
    <w:rsid w:val="642C036C"/>
    <w:rsid w:val="64671EA0"/>
    <w:rsid w:val="647604F3"/>
    <w:rsid w:val="64990483"/>
    <w:rsid w:val="649B069F"/>
    <w:rsid w:val="64A37C7D"/>
    <w:rsid w:val="64A975D0"/>
    <w:rsid w:val="64AF7CA6"/>
    <w:rsid w:val="64D140C0"/>
    <w:rsid w:val="64D32BD7"/>
    <w:rsid w:val="64FD7405"/>
    <w:rsid w:val="6507180D"/>
    <w:rsid w:val="653548DC"/>
    <w:rsid w:val="653A1C7A"/>
    <w:rsid w:val="65482FEC"/>
    <w:rsid w:val="65771A55"/>
    <w:rsid w:val="65821697"/>
    <w:rsid w:val="65935E57"/>
    <w:rsid w:val="65AD3AD1"/>
    <w:rsid w:val="65B33E32"/>
    <w:rsid w:val="65B43C1C"/>
    <w:rsid w:val="65C73122"/>
    <w:rsid w:val="660C164B"/>
    <w:rsid w:val="661E2723"/>
    <w:rsid w:val="665B7A57"/>
    <w:rsid w:val="665D5B7D"/>
    <w:rsid w:val="66720626"/>
    <w:rsid w:val="667744BB"/>
    <w:rsid w:val="667A42E4"/>
    <w:rsid w:val="66AD4FCF"/>
    <w:rsid w:val="66AF50E5"/>
    <w:rsid w:val="66B02B08"/>
    <w:rsid w:val="66BE558A"/>
    <w:rsid w:val="66ED2695"/>
    <w:rsid w:val="66EE0A6A"/>
    <w:rsid w:val="6716400D"/>
    <w:rsid w:val="671C626F"/>
    <w:rsid w:val="67332E10"/>
    <w:rsid w:val="67535261"/>
    <w:rsid w:val="67632291"/>
    <w:rsid w:val="678029A5"/>
    <w:rsid w:val="67901E30"/>
    <w:rsid w:val="67B35CFF"/>
    <w:rsid w:val="67B3666B"/>
    <w:rsid w:val="67B678B3"/>
    <w:rsid w:val="67BD092C"/>
    <w:rsid w:val="67C779FD"/>
    <w:rsid w:val="67CC6DC1"/>
    <w:rsid w:val="67D30451"/>
    <w:rsid w:val="67D57A24"/>
    <w:rsid w:val="67DF2CAF"/>
    <w:rsid w:val="67E7614E"/>
    <w:rsid w:val="67F00D02"/>
    <w:rsid w:val="684D5045"/>
    <w:rsid w:val="685B21C7"/>
    <w:rsid w:val="68685A90"/>
    <w:rsid w:val="6870517A"/>
    <w:rsid w:val="687133B2"/>
    <w:rsid w:val="68792AA5"/>
    <w:rsid w:val="687942DC"/>
    <w:rsid w:val="68911D47"/>
    <w:rsid w:val="68B03FED"/>
    <w:rsid w:val="68B65AA7"/>
    <w:rsid w:val="68DE3312"/>
    <w:rsid w:val="68E814ED"/>
    <w:rsid w:val="68EF720B"/>
    <w:rsid w:val="68FC5484"/>
    <w:rsid w:val="69197DE4"/>
    <w:rsid w:val="692D09CE"/>
    <w:rsid w:val="693B7D5A"/>
    <w:rsid w:val="695806E9"/>
    <w:rsid w:val="695928D6"/>
    <w:rsid w:val="696F7BA3"/>
    <w:rsid w:val="698378B4"/>
    <w:rsid w:val="699D6C67"/>
    <w:rsid w:val="69B679B9"/>
    <w:rsid w:val="69B830F4"/>
    <w:rsid w:val="69BC0A7D"/>
    <w:rsid w:val="69E91EAC"/>
    <w:rsid w:val="6A1A1ECA"/>
    <w:rsid w:val="6A2579AC"/>
    <w:rsid w:val="6A3053E5"/>
    <w:rsid w:val="6A4964A7"/>
    <w:rsid w:val="6A7D5145"/>
    <w:rsid w:val="6AA3177A"/>
    <w:rsid w:val="6AA638F9"/>
    <w:rsid w:val="6AA933EA"/>
    <w:rsid w:val="6ABC13C8"/>
    <w:rsid w:val="6ACB7804"/>
    <w:rsid w:val="6AD22235"/>
    <w:rsid w:val="6AE12C61"/>
    <w:rsid w:val="6B0D2DCF"/>
    <w:rsid w:val="6B35205E"/>
    <w:rsid w:val="6B3C3B74"/>
    <w:rsid w:val="6B783A35"/>
    <w:rsid w:val="6B833BA9"/>
    <w:rsid w:val="6BAF4A30"/>
    <w:rsid w:val="6BF30DC0"/>
    <w:rsid w:val="6BF663ED"/>
    <w:rsid w:val="6BFE1693"/>
    <w:rsid w:val="6C1641BE"/>
    <w:rsid w:val="6C2740AD"/>
    <w:rsid w:val="6C2747CD"/>
    <w:rsid w:val="6C27622C"/>
    <w:rsid w:val="6C4E5FF7"/>
    <w:rsid w:val="6C574255"/>
    <w:rsid w:val="6C623483"/>
    <w:rsid w:val="6C69186D"/>
    <w:rsid w:val="6C95718B"/>
    <w:rsid w:val="6C97161A"/>
    <w:rsid w:val="6CD316EC"/>
    <w:rsid w:val="6CE028AE"/>
    <w:rsid w:val="6CE721F8"/>
    <w:rsid w:val="6CF90658"/>
    <w:rsid w:val="6D005B4A"/>
    <w:rsid w:val="6D063BA4"/>
    <w:rsid w:val="6D083435"/>
    <w:rsid w:val="6D0C6BF5"/>
    <w:rsid w:val="6D0D4104"/>
    <w:rsid w:val="6D192AA9"/>
    <w:rsid w:val="6D216B9A"/>
    <w:rsid w:val="6D3B47CD"/>
    <w:rsid w:val="6D40406E"/>
    <w:rsid w:val="6D940381"/>
    <w:rsid w:val="6D967C55"/>
    <w:rsid w:val="6DA00AD4"/>
    <w:rsid w:val="6DAB3BDD"/>
    <w:rsid w:val="6DAE7FBB"/>
    <w:rsid w:val="6DD75CC1"/>
    <w:rsid w:val="6DEA044B"/>
    <w:rsid w:val="6DEC5AC7"/>
    <w:rsid w:val="6DF55AEA"/>
    <w:rsid w:val="6E0C43BB"/>
    <w:rsid w:val="6E0F02F0"/>
    <w:rsid w:val="6E7B2F54"/>
    <w:rsid w:val="6E9C5026"/>
    <w:rsid w:val="6EA6036C"/>
    <w:rsid w:val="6EA75E92"/>
    <w:rsid w:val="6EA9766D"/>
    <w:rsid w:val="6EB917E6"/>
    <w:rsid w:val="6EC95E08"/>
    <w:rsid w:val="6EE67365"/>
    <w:rsid w:val="6EEE1F40"/>
    <w:rsid w:val="6EFF182A"/>
    <w:rsid w:val="6F01458F"/>
    <w:rsid w:val="6F1E490C"/>
    <w:rsid w:val="6F372BCA"/>
    <w:rsid w:val="6F3D7906"/>
    <w:rsid w:val="6F413BF1"/>
    <w:rsid w:val="6F73032B"/>
    <w:rsid w:val="6F774F03"/>
    <w:rsid w:val="6F7A7FF3"/>
    <w:rsid w:val="6F885CC3"/>
    <w:rsid w:val="6F8B5D0F"/>
    <w:rsid w:val="6F997FED"/>
    <w:rsid w:val="6FA56875"/>
    <w:rsid w:val="6FB24AEE"/>
    <w:rsid w:val="6FBD23FF"/>
    <w:rsid w:val="6FC6782A"/>
    <w:rsid w:val="6FE70C3C"/>
    <w:rsid w:val="6FE945B3"/>
    <w:rsid w:val="6FF02118"/>
    <w:rsid w:val="700A492A"/>
    <w:rsid w:val="700B7D40"/>
    <w:rsid w:val="703542AE"/>
    <w:rsid w:val="70383246"/>
    <w:rsid w:val="70614A6E"/>
    <w:rsid w:val="7080129A"/>
    <w:rsid w:val="70926DFA"/>
    <w:rsid w:val="70B623BC"/>
    <w:rsid w:val="70E46F2A"/>
    <w:rsid w:val="70E5208E"/>
    <w:rsid w:val="70E86E84"/>
    <w:rsid w:val="712832BA"/>
    <w:rsid w:val="71292381"/>
    <w:rsid w:val="714E0847"/>
    <w:rsid w:val="715627F6"/>
    <w:rsid w:val="71810C1C"/>
    <w:rsid w:val="719371D7"/>
    <w:rsid w:val="719E375A"/>
    <w:rsid w:val="71D23226"/>
    <w:rsid w:val="71E14C53"/>
    <w:rsid w:val="71E32AB0"/>
    <w:rsid w:val="71E578E8"/>
    <w:rsid w:val="71FC3E82"/>
    <w:rsid w:val="720D425E"/>
    <w:rsid w:val="72221203"/>
    <w:rsid w:val="72253C9E"/>
    <w:rsid w:val="7225689C"/>
    <w:rsid w:val="723006D2"/>
    <w:rsid w:val="724539F8"/>
    <w:rsid w:val="72461177"/>
    <w:rsid w:val="724A51B4"/>
    <w:rsid w:val="72543C13"/>
    <w:rsid w:val="727C05AC"/>
    <w:rsid w:val="72A42E14"/>
    <w:rsid w:val="72AD45A6"/>
    <w:rsid w:val="72B70D7A"/>
    <w:rsid w:val="72B77140"/>
    <w:rsid w:val="72BF0C65"/>
    <w:rsid w:val="72DE58F2"/>
    <w:rsid w:val="72EA658B"/>
    <w:rsid w:val="73045661"/>
    <w:rsid w:val="730B4709"/>
    <w:rsid w:val="7319265B"/>
    <w:rsid w:val="734168B5"/>
    <w:rsid w:val="73440608"/>
    <w:rsid w:val="738332AE"/>
    <w:rsid w:val="73965FAB"/>
    <w:rsid w:val="739C3AEB"/>
    <w:rsid w:val="73A227AD"/>
    <w:rsid w:val="73B178FF"/>
    <w:rsid w:val="73B40E35"/>
    <w:rsid w:val="73C6500C"/>
    <w:rsid w:val="73CB6E39"/>
    <w:rsid w:val="73E669BB"/>
    <w:rsid w:val="7405034F"/>
    <w:rsid w:val="742B6E7D"/>
    <w:rsid w:val="74455F31"/>
    <w:rsid w:val="744877CF"/>
    <w:rsid w:val="74517956"/>
    <w:rsid w:val="745F6CD7"/>
    <w:rsid w:val="749842ED"/>
    <w:rsid w:val="74A20BBF"/>
    <w:rsid w:val="74AC04CA"/>
    <w:rsid w:val="74CB153F"/>
    <w:rsid w:val="74DF0134"/>
    <w:rsid w:val="74E41548"/>
    <w:rsid w:val="74E71C96"/>
    <w:rsid w:val="74FD680C"/>
    <w:rsid w:val="750A7C8B"/>
    <w:rsid w:val="750E0EA6"/>
    <w:rsid w:val="750F1CD8"/>
    <w:rsid w:val="7529574A"/>
    <w:rsid w:val="753A3166"/>
    <w:rsid w:val="756124A7"/>
    <w:rsid w:val="756E79C5"/>
    <w:rsid w:val="758F7918"/>
    <w:rsid w:val="75907680"/>
    <w:rsid w:val="75B5230F"/>
    <w:rsid w:val="75F0011F"/>
    <w:rsid w:val="76114AFA"/>
    <w:rsid w:val="76114FAD"/>
    <w:rsid w:val="762878B8"/>
    <w:rsid w:val="763C1B1B"/>
    <w:rsid w:val="76544D97"/>
    <w:rsid w:val="765B4F84"/>
    <w:rsid w:val="766F54E7"/>
    <w:rsid w:val="76773DBE"/>
    <w:rsid w:val="767A7C1A"/>
    <w:rsid w:val="767C592A"/>
    <w:rsid w:val="768216BE"/>
    <w:rsid w:val="769A6A08"/>
    <w:rsid w:val="76A07D97"/>
    <w:rsid w:val="76AB70C1"/>
    <w:rsid w:val="76E00193"/>
    <w:rsid w:val="76ED18F9"/>
    <w:rsid w:val="76F625C7"/>
    <w:rsid w:val="77031CCE"/>
    <w:rsid w:val="770D1E7C"/>
    <w:rsid w:val="7719238D"/>
    <w:rsid w:val="772C3481"/>
    <w:rsid w:val="772F2CCB"/>
    <w:rsid w:val="772F79CB"/>
    <w:rsid w:val="77452A00"/>
    <w:rsid w:val="776059F8"/>
    <w:rsid w:val="776F3A9F"/>
    <w:rsid w:val="77731007"/>
    <w:rsid w:val="7778250A"/>
    <w:rsid w:val="778D031B"/>
    <w:rsid w:val="779A569D"/>
    <w:rsid w:val="77A25D75"/>
    <w:rsid w:val="77BE0271"/>
    <w:rsid w:val="77C51394"/>
    <w:rsid w:val="77C83101"/>
    <w:rsid w:val="77F04406"/>
    <w:rsid w:val="78061E7B"/>
    <w:rsid w:val="782B14BA"/>
    <w:rsid w:val="782F2187"/>
    <w:rsid w:val="785E3C22"/>
    <w:rsid w:val="786A067E"/>
    <w:rsid w:val="786D7AE1"/>
    <w:rsid w:val="787B3427"/>
    <w:rsid w:val="7884033A"/>
    <w:rsid w:val="788C2381"/>
    <w:rsid w:val="78B130F2"/>
    <w:rsid w:val="78C30401"/>
    <w:rsid w:val="78E54FD4"/>
    <w:rsid w:val="78E736D6"/>
    <w:rsid w:val="78ED14CA"/>
    <w:rsid w:val="78F80277"/>
    <w:rsid w:val="79312F28"/>
    <w:rsid w:val="793B146D"/>
    <w:rsid w:val="7956298E"/>
    <w:rsid w:val="79635F45"/>
    <w:rsid w:val="796C21B2"/>
    <w:rsid w:val="799C7E49"/>
    <w:rsid w:val="79A429F2"/>
    <w:rsid w:val="79A94824"/>
    <w:rsid w:val="79B54ABA"/>
    <w:rsid w:val="79C7412B"/>
    <w:rsid w:val="79DA35C0"/>
    <w:rsid w:val="79DF4732"/>
    <w:rsid w:val="79EB0908"/>
    <w:rsid w:val="79F24465"/>
    <w:rsid w:val="7A122D59"/>
    <w:rsid w:val="7A1D5141"/>
    <w:rsid w:val="7A28432B"/>
    <w:rsid w:val="7A541764"/>
    <w:rsid w:val="7A665D23"/>
    <w:rsid w:val="7A796935"/>
    <w:rsid w:val="7AA03EC1"/>
    <w:rsid w:val="7AAD2A82"/>
    <w:rsid w:val="7ABB6F4D"/>
    <w:rsid w:val="7ACC115A"/>
    <w:rsid w:val="7ACD5E9C"/>
    <w:rsid w:val="7ACF1CCF"/>
    <w:rsid w:val="7AE25958"/>
    <w:rsid w:val="7AF34939"/>
    <w:rsid w:val="7B167B69"/>
    <w:rsid w:val="7B182183"/>
    <w:rsid w:val="7B1E408D"/>
    <w:rsid w:val="7B1F1E60"/>
    <w:rsid w:val="7B1F7B16"/>
    <w:rsid w:val="7B3F7B7E"/>
    <w:rsid w:val="7B690757"/>
    <w:rsid w:val="7B7902D9"/>
    <w:rsid w:val="7B9B28DB"/>
    <w:rsid w:val="7BA14395"/>
    <w:rsid w:val="7C191F9A"/>
    <w:rsid w:val="7C492D72"/>
    <w:rsid w:val="7C571175"/>
    <w:rsid w:val="7C594C70"/>
    <w:rsid w:val="7C7026E7"/>
    <w:rsid w:val="7C966A46"/>
    <w:rsid w:val="7C9B7252"/>
    <w:rsid w:val="7CD36C90"/>
    <w:rsid w:val="7CFD3B15"/>
    <w:rsid w:val="7D342FE7"/>
    <w:rsid w:val="7D39388D"/>
    <w:rsid w:val="7D3D418B"/>
    <w:rsid w:val="7D4D051A"/>
    <w:rsid w:val="7D4F4435"/>
    <w:rsid w:val="7D680EDC"/>
    <w:rsid w:val="7D763D14"/>
    <w:rsid w:val="7D830D53"/>
    <w:rsid w:val="7D9804A7"/>
    <w:rsid w:val="7DAE540F"/>
    <w:rsid w:val="7DC9372F"/>
    <w:rsid w:val="7DDA1DE0"/>
    <w:rsid w:val="7DEA2B67"/>
    <w:rsid w:val="7DED6625"/>
    <w:rsid w:val="7DF12C86"/>
    <w:rsid w:val="7E032564"/>
    <w:rsid w:val="7E335196"/>
    <w:rsid w:val="7E553215"/>
    <w:rsid w:val="7E6D58D2"/>
    <w:rsid w:val="7E7C7143"/>
    <w:rsid w:val="7E837D82"/>
    <w:rsid w:val="7E880F0F"/>
    <w:rsid w:val="7EA30521"/>
    <w:rsid w:val="7ED56BB3"/>
    <w:rsid w:val="7EE54599"/>
    <w:rsid w:val="7EFE1AFE"/>
    <w:rsid w:val="7F041D85"/>
    <w:rsid w:val="7F0E5DE7"/>
    <w:rsid w:val="7F1F679B"/>
    <w:rsid w:val="7F315A30"/>
    <w:rsid w:val="7F3A21FD"/>
    <w:rsid w:val="7F3C3B4D"/>
    <w:rsid w:val="7F4241EF"/>
    <w:rsid w:val="7F5E59FB"/>
    <w:rsid w:val="7F673200"/>
    <w:rsid w:val="7F683D98"/>
    <w:rsid w:val="7F8F0DBC"/>
    <w:rsid w:val="7FA52BBA"/>
    <w:rsid w:val="7FB34697"/>
    <w:rsid w:val="7FEC3EE8"/>
    <w:rsid w:val="7FFD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000000" dashstyle="1 1" endcap="round"/>
      <o:extrusion backdepth="346.251968503937pt" color="#FFFFFF" colormode="custom" on="t" viewpointorigin="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粗圆简体"/>
      <w:b/>
      <w:bCs/>
      <w:kern w:val="44"/>
      <w:sz w:val="44"/>
      <w:szCs w:val="44"/>
    </w:rPr>
  </w:style>
  <w:style w:type="paragraph" w:styleId="3">
    <w:name w:val="heading 2"/>
    <w:basedOn w:val="1"/>
    <w:next w:val="1"/>
    <w:qFormat/>
    <w:uiPriority w:val="0"/>
    <w:pPr>
      <w:keepNext/>
      <w:keepLines/>
      <w:spacing w:line="312" w:lineRule="atLeast"/>
      <w:outlineLvl w:val="1"/>
    </w:pPr>
    <w:rPr>
      <w:rFonts w:ascii="华文琥珀" w:hAnsi="宋体" w:eastAsia="华文琥珀"/>
      <w:b/>
      <w:color w:val="000000"/>
      <w:sz w:val="52"/>
      <w:szCs w:val="52"/>
      <w14:shadow w14:blurRad="50800" w14:dist="38100" w14:dir="2700000" w14:sx="100000" w14:sy="100000" w14:kx="0" w14:ky="0" w14:algn="tl">
        <w14:srgbClr w14:val="000000">
          <w14:alpha w14:val="60000"/>
        </w14:srgbClr>
      </w14:shadow>
    </w:rPr>
  </w:style>
  <w:style w:type="paragraph" w:styleId="4">
    <w:name w:val="heading 3"/>
    <w:basedOn w:val="1"/>
    <w:next w:val="5"/>
    <w:qFormat/>
    <w:uiPriority w:val="0"/>
    <w:pPr>
      <w:keepNext/>
      <w:keepLines/>
      <w:jc w:val="center"/>
      <w:outlineLvl w:val="2"/>
    </w:pPr>
    <w:rPr>
      <w:rFonts w:eastAsia="方正粗圆简体"/>
      <w:b/>
      <w:sz w:val="44"/>
    </w:rPr>
  </w:style>
  <w:style w:type="paragraph" w:styleId="6">
    <w:name w:val="heading 4"/>
    <w:basedOn w:val="1"/>
    <w:next w:val="1"/>
    <w:qFormat/>
    <w:uiPriority w:val="0"/>
    <w:pPr>
      <w:keepNext/>
      <w:keepLines/>
      <w:spacing w:before="40" w:after="50" w:line="376" w:lineRule="auto"/>
      <w:outlineLvl w:val="3"/>
    </w:pPr>
    <w:rPr>
      <w:rFonts w:ascii="Arial" w:hAnsi="Arial" w:eastAsia="方正粗圆简体"/>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Document Map"/>
    <w:basedOn w:val="1"/>
    <w:semiHidden/>
    <w:qFormat/>
    <w:uiPriority w:val="0"/>
    <w:pPr>
      <w:shd w:val="clear" w:color="auto" w:fill="000080"/>
    </w:pPr>
  </w:style>
  <w:style w:type="paragraph" w:styleId="13">
    <w:name w:val="Body Text"/>
    <w:basedOn w:val="1"/>
    <w:qFormat/>
    <w:uiPriority w:val="0"/>
    <w:pPr>
      <w:spacing w:after="120"/>
    </w:p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toc 3"/>
    <w:basedOn w:val="1"/>
    <w:next w:val="1"/>
    <w:qFormat/>
    <w:uiPriority w:val="39"/>
    <w:pPr>
      <w:tabs>
        <w:tab w:val="right" w:leader="dot" w:pos="9030"/>
      </w:tabs>
      <w:adjustRightInd w:val="0"/>
      <w:snapToGrid w:val="0"/>
      <w:ind w:left="420" w:right="100" w:rightChars="47"/>
      <w:jc w:val="left"/>
    </w:pPr>
    <w:rPr>
      <w:rFonts w:ascii="华文楷体" w:hAnsi="华文楷体" w:eastAsia="华文楷体" w:cs="宋体"/>
      <w:bCs/>
      <w:snapToGrid w:val="0"/>
      <w:kern w:val="0"/>
      <w:szCs w:val="21"/>
      <w:shd w:val="pct10" w:color="auto" w:fill="FFFFFF"/>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6"/>
    <w:qFormat/>
    <w:uiPriority w:val="0"/>
    <w:pPr>
      <w:tabs>
        <w:tab w:val="center" w:pos="4153"/>
        <w:tab w:val="right" w:pos="8306"/>
      </w:tabs>
      <w:snapToGrid w:val="0"/>
      <w:jc w:val="left"/>
    </w:pPr>
    <w:rPr>
      <w:sz w:val="18"/>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23">
    <w:name w:val="Signature"/>
    <w:basedOn w:val="1"/>
    <w:qFormat/>
    <w:uiPriority w:val="0"/>
    <w:pPr>
      <w:ind w:left="100" w:leftChars="2100"/>
    </w:p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List"/>
    <w:basedOn w:val="1"/>
    <w:qFormat/>
    <w:uiPriority w:val="0"/>
    <w:pPr>
      <w:ind w:left="200" w:hanging="200" w:hangingChars="200"/>
    </w:pPr>
  </w:style>
  <w:style w:type="paragraph" w:styleId="27">
    <w:name w:val="footnote text"/>
    <w:basedOn w:val="1"/>
    <w:link w:val="54"/>
    <w:semiHidden/>
    <w:unhideWhenUsed/>
    <w:qFormat/>
    <w:uiPriority w:val="99"/>
    <w:pPr>
      <w:snapToGrid w:val="0"/>
      <w:jc w:val="left"/>
    </w:pPr>
    <w:rPr>
      <w:sz w:val="18"/>
      <w:szCs w:val="18"/>
    </w:rPr>
  </w:style>
  <w:style w:type="paragraph" w:styleId="28">
    <w:name w:val="toc 2"/>
    <w:basedOn w:val="1"/>
    <w:next w:val="1"/>
    <w:qFormat/>
    <w:uiPriority w:val="39"/>
    <w:pPr>
      <w:tabs>
        <w:tab w:val="right" w:pos="8640"/>
      </w:tabs>
      <w:spacing w:before="120"/>
      <w:ind w:right="386" w:rightChars="181" w:firstLine="1782"/>
      <w:jc w:val="left"/>
    </w:pPr>
    <w:rPr>
      <w:rFonts w:ascii="华文琥珀" w:hAnsi="华文楷体" w:eastAsia="华文琥珀"/>
      <w:bCs/>
      <w:sz w:val="28"/>
      <w:szCs w:val="28"/>
    </w:rPr>
  </w:style>
  <w:style w:type="paragraph" w:styleId="29">
    <w:name w:val="List Continue 2"/>
    <w:basedOn w:val="1"/>
    <w:qFormat/>
    <w:uiPriority w:val="0"/>
    <w:pPr>
      <w:spacing w:after="120"/>
      <w:ind w:left="840" w:leftChars="400"/>
    </w:pPr>
  </w:style>
  <w:style w:type="paragraph" w:styleId="3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qFormat/>
    <w:uiPriority w:val="0"/>
    <w:rPr>
      <w:color w:val="800080"/>
      <w:u w:val="single"/>
    </w:rPr>
  </w:style>
  <w:style w:type="character" w:styleId="37">
    <w:name w:val="Hyperlink"/>
    <w:basedOn w:val="33"/>
    <w:qFormat/>
    <w:uiPriority w:val="99"/>
    <w:rPr>
      <w:rFonts w:hint="eastAsia" w:ascii="宋体" w:hAnsi="宋体" w:eastAsia="宋体"/>
      <w:color w:val="000000"/>
      <w:sz w:val="18"/>
      <w:szCs w:val="18"/>
      <w:u w:val="none"/>
    </w:rPr>
  </w:style>
  <w:style w:type="character" w:styleId="38">
    <w:name w:val="footnote reference"/>
    <w:basedOn w:val="33"/>
    <w:semiHidden/>
    <w:unhideWhenUsed/>
    <w:qFormat/>
    <w:uiPriority w:val="99"/>
    <w:rPr>
      <w:vertAlign w:val="superscript"/>
    </w:rPr>
  </w:style>
  <w:style w:type="paragraph" w:customStyle="1" w:styleId="39">
    <w:name w:val="简单回函地址"/>
    <w:basedOn w:val="1"/>
    <w:qFormat/>
    <w:uiPriority w:val="0"/>
  </w:style>
  <w:style w:type="paragraph" w:customStyle="1" w:styleId="40">
    <w:name w:val="PP 行"/>
    <w:basedOn w:val="23"/>
    <w:qFormat/>
    <w:uiPriority w:val="0"/>
  </w:style>
  <w:style w:type="paragraph" w:customStyle="1" w:styleId="41">
    <w:name w:val="内部地址姓名"/>
    <w:basedOn w:val="1"/>
    <w:qFormat/>
    <w:uiPriority w:val="0"/>
  </w:style>
  <w:style w:type="paragraph" w:customStyle="1" w:styleId="42">
    <w:name w:val="内容"/>
    <w:basedOn w:val="1"/>
    <w:qFormat/>
    <w:uiPriority w:val="0"/>
    <w:pPr>
      <w:ind w:firstLine="200" w:firstLineChars="200"/>
    </w:pPr>
    <w:rPr>
      <w:rFonts w:ascii="Arial" w:hAnsi="Arial"/>
      <w:sz w:val="24"/>
      <w:szCs w:val="24"/>
    </w:rPr>
  </w:style>
  <w:style w:type="paragraph" w:customStyle="1" w:styleId="43">
    <w:name w:val="Default"/>
    <w:qFormat/>
    <w:uiPriority w:val="0"/>
    <w:pPr>
      <w:widowControl w:val="0"/>
      <w:autoSpaceDE w:val="0"/>
      <w:autoSpaceDN w:val="0"/>
      <w:adjustRightInd w:val="0"/>
    </w:pPr>
    <w:rPr>
      <w:rFonts w:ascii="仿宋壵分糮.." w:hAnsi="Times New Roman" w:eastAsia="仿宋壵分糮.." w:cs="仿宋壵分糮.."/>
      <w:color w:val="000000"/>
      <w:sz w:val="24"/>
      <w:szCs w:val="24"/>
      <w:lang w:val="en-US" w:eastAsia="zh-CN" w:bidi="ar-SA"/>
    </w:rPr>
  </w:style>
  <w:style w:type="paragraph" w:styleId="44">
    <w:name w:val="List Paragraph"/>
    <w:basedOn w:val="1"/>
    <w:qFormat/>
    <w:uiPriority w:val="99"/>
    <w:pPr>
      <w:ind w:firstLine="420" w:firstLineChars="200"/>
    </w:pPr>
  </w:style>
  <w:style w:type="paragraph" w:customStyle="1" w:styleId="45">
    <w:name w:val="_Style 44"/>
    <w:basedOn w:val="2"/>
    <w:next w:val="1"/>
    <w:qFormat/>
    <w:uiPriority w:val="39"/>
    <w:pPr>
      <w:widowControl/>
      <w:spacing w:before="480" w:after="0" w:line="276" w:lineRule="auto"/>
      <w:jc w:val="left"/>
      <w:outlineLvl w:val="9"/>
    </w:pPr>
    <w:rPr>
      <w:rFonts w:ascii="Cambria" w:hAnsi="Cambria" w:eastAsia="宋体"/>
      <w:color w:val="365F91"/>
      <w:kern w:val="0"/>
      <w:sz w:val="28"/>
      <w:szCs w:val="28"/>
      <w:lang w:val="zh-CN"/>
    </w:rPr>
  </w:style>
  <w:style w:type="character" w:customStyle="1" w:styleId="46">
    <w:name w:val="页脚 Char"/>
    <w:basedOn w:val="33"/>
    <w:link w:val="21"/>
    <w:qFormat/>
    <w:uiPriority w:val="99"/>
    <w:rPr>
      <w:kern w:val="2"/>
      <w:sz w:val="18"/>
    </w:rPr>
  </w:style>
  <w:style w:type="character" w:customStyle="1" w:styleId="47">
    <w:name w:val="页眉 Char"/>
    <w:basedOn w:val="33"/>
    <w:link w:val="22"/>
    <w:qFormat/>
    <w:uiPriority w:val="99"/>
    <w:rPr>
      <w:kern w:val="2"/>
      <w:sz w:val="18"/>
    </w:rPr>
  </w:style>
  <w:style w:type="character" w:customStyle="1" w:styleId="48">
    <w:name w:val="line-251"/>
    <w:basedOn w:val="33"/>
    <w:qFormat/>
    <w:uiPriority w:val="0"/>
    <w:rPr>
      <w:spacing w:val="375"/>
      <w:sz w:val="18"/>
      <w:szCs w:val="18"/>
    </w:rPr>
  </w:style>
  <w:style w:type="character" w:customStyle="1" w:styleId="49">
    <w:name w:val="c"/>
    <w:basedOn w:val="33"/>
    <w:qFormat/>
    <w:uiPriority w:val="0"/>
  </w:style>
  <w:style w:type="character" w:customStyle="1" w:styleId="50">
    <w:name w:val="f3"/>
    <w:basedOn w:val="33"/>
    <w:qFormat/>
    <w:uiPriority w:val="0"/>
  </w:style>
  <w:style w:type="character" w:customStyle="1" w:styleId="51">
    <w:name w:val="px141"/>
    <w:basedOn w:val="33"/>
    <w:qFormat/>
    <w:uiPriority w:val="0"/>
    <w:rPr>
      <w:rFonts w:hint="default" w:ascii="ˎ̥" w:hAnsi="ˎ̥"/>
      <w:sz w:val="21"/>
      <w:szCs w:val="21"/>
    </w:rPr>
  </w:style>
  <w:style w:type="character" w:customStyle="1" w:styleId="52">
    <w:name w:val="px14"/>
    <w:basedOn w:val="33"/>
    <w:qFormat/>
    <w:uiPriority w:val="0"/>
  </w:style>
  <w:style w:type="character" w:customStyle="1" w:styleId="53">
    <w:name w:val="apple-converted-space"/>
    <w:basedOn w:val="33"/>
    <w:qFormat/>
    <w:uiPriority w:val="0"/>
  </w:style>
  <w:style w:type="character" w:customStyle="1" w:styleId="54">
    <w:name w:val="脚注文本 Char"/>
    <w:basedOn w:val="33"/>
    <w:link w:val="27"/>
    <w:semiHidden/>
    <w:qFormat/>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header" Target="header49.xml"/><Relationship Id="rId98" Type="http://schemas.openxmlformats.org/officeDocument/2006/relationships/header" Target="header48.xml"/><Relationship Id="rId97" Type="http://schemas.openxmlformats.org/officeDocument/2006/relationships/footer" Target="footer48.xml"/><Relationship Id="rId96" Type="http://schemas.openxmlformats.org/officeDocument/2006/relationships/header" Target="header47.xml"/><Relationship Id="rId95" Type="http://schemas.openxmlformats.org/officeDocument/2006/relationships/footer" Target="footer47.xml"/><Relationship Id="rId94" Type="http://schemas.openxmlformats.org/officeDocument/2006/relationships/header" Target="header46.xml"/><Relationship Id="rId93" Type="http://schemas.openxmlformats.org/officeDocument/2006/relationships/footer" Target="footer46.xml"/><Relationship Id="rId92" Type="http://schemas.openxmlformats.org/officeDocument/2006/relationships/header" Target="header45.xml"/><Relationship Id="rId91" Type="http://schemas.openxmlformats.org/officeDocument/2006/relationships/footer" Target="footer45.xml"/><Relationship Id="rId90" Type="http://schemas.openxmlformats.org/officeDocument/2006/relationships/header" Target="header44.xml"/><Relationship Id="rId9" Type="http://schemas.openxmlformats.org/officeDocument/2006/relationships/footer" Target="footer3.xml"/><Relationship Id="rId89" Type="http://schemas.openxmlformats.org/officeDocument/2006/relationships/footer" Target="footer44.xml"/><Relationship Id="rId88" Type="http://schemas.openxmlformats.org/officeDocument/2006/relationships/header" Target="header43.xml"/><Relationship Id="rId87" Type="http://schemas.openxmlformats.org/officeDocument/2006/relationships/footer" Target="footer43.xml"/><Relationship Id="rId86" Type="http://schemas.openxmlformats.org/officeDocument/2006/relationships/footer" Target="footer42.xml"/><Relationship Id="rId85" Type="http://schemas.openxmlformats.org/officeDocument/2006/relationships/footer" Target="footer41.xml"/><Relationship Id="rId84" Type="http://schemas.openxmlformats.org/officeDocument/2006/relationships/header" Target="header42.xml"/><Relationship Id="rId83" Type="http://schemas.openxmlformats.org/officeDocument/2006/relationships/header" Target="header41.xml"/><Relationship Id="rId82" Type="http://schemas.openxmlformats.org/officeDocument/2006/relationships/header" Target="header40.xml"/><Relationship Id="rId81" Type="http://schemas.openxmlformats.org/officeDocument/2006/relationships/footer" Target="footer40.xml"/><Relationship Id="rId80" Type="http://schemas.openxmlformats.org/officeDocument/2006/relationships/header" Target="header39.xml"/><Relationship Id="rId8" Type="http://schemas.openxmlformats.org/officeDocument/2006/relationships/header" Target="header4.xml"/><Relationship Id="rId79" Type="http://schemas.openxmlformats.org/officeDocument/2006/relationships/footer" Target="footer39.xml"/><Relationship Id="rId78" Type="http://schemas.openxmlformats.org/officeDocument/2006/relationships/header" Target="header38.xml"/><Relationship Id="rId77" Type="http://schemas.openxmlformats.org/officeDocument/2006/relationships/footer" Target="footer38.xml"/><Relationship Id="rId76" Type="http://schemas.openxmlformats.org/officeDocument/2006/relationships/footer" Target="footer37.xml"/><Relationship Id="rId75" Type="http://schemas.openxmlformats.org/officeDocument/2006/relationships/footer" Target="footer36.xml"/><Relationship Id="rId74" Type="http://schemas.openxmlformats.org/officeDocument/2006/relationships/header" Target="header37.xml"/><Relationship Id="rId73" Type="http://schemas.openxmlformats.org/officeDocument/2006/relationships/header" Target="header36.xml"/><Relationship Id="rId72" Type="http://schemas.openxmlformats.org/officeDocument/2006/relationships/header" Target="header35.xml"/><Relationship Id="rId71" Type="http://schemas.openxmlformats.org/officeDocument/2006/relationships/footer" Target="foot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footer" Target="footer33.xml"/><Relationship Id="rId68" Type="http://schemas.openxmlformats.org/officeDocument/2006/relationships/header" Target="header34.xml"/><Relationship Id="rId67" Type="http://schemas.openxmlformats.org/officeDocument/2006/relationships/header" Target="header33.xml"/><Relationship Id="rId66" Type="http://schemas.openxmlformats.org/officeDocument/2006/relationships/header" Target="header32.xml"/><Relationship Id="rId65" Type="http://schemas.openxmlformats.org/officeDocument/2006/relationships/footer" Target="footer32.xml"/><Relationship Id="rId64" Type="http://schemas.openxmlformats.org/officeDocument/2006/relationships/footer" Target="footer31.xml"/><Relationship Id="rId63" Type="http://schemas.openxmlformats.org/officeDocument/2006/relationships/footer" Target="footer30.xml"/><Relationship Id="rId62" Type="http://schemas.openxmlformats.org/officeDocument/2006/relationships/header" Target="header31.xml"/><Relationship Id="rId61" Type="http://schemas.openxmlformats.org/officeDocument/2006/relationships/header" Target="header30.xml"/><Relationship Id="rId60" Type="http://schemas.openxmlformats.org/officeDocument/2006/relationships/header" Target="header29.xml"/><Relationship Id="rId6" Type="http://schemas.openxmlformats.org/officeDocument/2006/relationships/header" Target="header2.xml"/><Relationship Id="rId59" Type="http://schemas.openxmlformats.org/officeDocument/2006/relationships/footer" Target="footer29.xml"/><Relationship Id="rId58" Type="http://schemas.openxmlformats.org/officeDocument/2006/relationships/header" Target="header28.xml"/><Relationship Id="rId57" Type="http://schemas.openxmlformats.org/officeDocument/2006/relationships/footer" Target="footer28.xml"/><Relationship Id="rId56" Type="http://schemas.openxmlformats.org/officeDocument/2006/relationships/header" Target="header27.xml"/><Relationship Id="rId55" Type="http://schemas.openxmlformats.org/officeDocument/2006/relationships/footer" Target="footer27.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header" Target="header26.xml"/><Relationship Id="rId51" Type="http://schemas.openxmlformats.org/officeDocument/2006/relationships/header" Target="header25.xml"/><Relationship Id="rId50" Type="http://schemas.openxmlformats.org/officeDocument/2006/relationships/header" Target="header24.xml"/><Relationship Id="rId5" Type="http://schemas.openxmlformats.org/officeDocument/2006/relationships/footer" Target="footer2.xml"/><Relationship Id="rId49" Type="http://schemas.openxmlformats.org/officeDocument/2006/relationships/footer" Target="footer24.xml"/><Relationship Id="rId48" Type="http://schemas.openxmlformats.org/officeDocument/2006/relationships/header" Target="header23.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footer" Target="footer21.xml"/><Relationship Id="rId44" Type="http://schemas.openxmlformats.org/officeDocument/2006/relationships/header" Target="header22.xml"/><Relationship Id="rId43" Type="http://schemas.openxmlformats.org/officeDocument/2006/relationships/header" Target="header21.xml"/><Relationship Id="rId42" Type="http://schemas.openxmlformats.org/officeDocument/2006/relationships/header" Target="header20.xml"/><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header" Target="header1.xml"/><Relationship Id="rId39" Type="http://schemas.openxmlformats.org/officeDocument/2006/relationships/footer" Target="footer18.xml"/><Relationship Id="rId38" Type="http://schemas.openxmlformats.org/officeDocument/2006/relationships/header" Target="header19.xml"/><Relationship Id="rId37" Type="http://schemas.openxmlformats.org/officeDocument/2006/relationships/header" Target="head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7" Type="http://schemas.openxmlformats.org/officeDocument/2006/relationships/fontTable" Target="fontTable.xml"/><Relationship Id="rId186" Type="http://schemas.openxmlformats.org/officeDocument/2006/relationships/numbering" Target="numbering.xml"/><Relationship Id="rId185" Type="http://schemas.openxmlformats.org/officeDocument/2006/relationships/customXml" Target="../customXml/item1.xml"/><Relationship Id="rId184" Type="http://schemas.openxmlformats.org/officeDocument/2006/relationships/image" Target="media/image6.wmf"/><Relationship Id="rId183" Type="http://schemas.openxmlformats.org/officeDocument/2006/relationships/image" Target="media/image5.wmf"/><Relationship Id="rId182" Type="http://schemas.openxmlformats.org/officeDocument/2006/relationships/image" Target="media/image4.wmf"/><Relationship Id="rId181" Type="http://schemas.openxmlformats.org/officeDocument/2006/relationships/image" Target="media/image3.wmf"/><Relationship Id="rId180" Type="http://schemas.openxmlformats.org/officeDocument/2006/relationships/image" Target="media/image2.wmf"/><Relationship Id="rId18" Type="http://schemas.openxmlformats.org/officeDocument/2006/relationships/header" Target="header8.xml"/><Relationship Id="rId179" Type="http://schemas.openxmlformats.org/officeDocument/2006/relationships/image" Target="media/image1.wmf"/><Relationship Id="rId178" Type="http://schemas.openxmlformats.org/officeDocument/2006/relationships/theme" Target="theme/theme1.xml"/><Relationship Id="rId177" Type="http://schemas.openxmlformats.org/officeDocument/2006/relationships/footer" Target="footer88.xml"/><Relationship Id="rId176" Type="http://schemas.openxmlformats.org/officeDocument/2006/relationships/footer" Target="footer87.xml"/><Relationship Id="rId175" Type="http://schemas.openxmlformats.org/officeDocument/2006/relationships/footer" Target="footer86.xml"/><Relationship Id="rId174" Type="http://schemas.openxmlformats.org/officeDocument/2006/relationships/header" Target="header87.xml"/><Relationship Id="rId173" Type="http://schemas.openxmlformats.org/officeDocument/2006/relationships/header" Target="header86.xml"/><Relationship Id="rId172" Type="http://schemas.openxmlformats.org/officeDocument/2006/relationships/header" Target="header85.xml"/><Relationship Id="rId171" Type="http://schemas.openxmlformats.org/officeDocument/2006/relationships/footer" Target="footer85.xml"/><Relationship Id="rId170" Type="http://schemas.openxmlformats.org/officeDocument/2006/relationships/header" Target="header84.xml"/><Relationship Id="rId17" Type="http://schemas.openxmlformats.org/officeDocument/2006/relationships/footer" Target="footer8.xml"/><Relationship Id="rId169" Type="http://schemas.openxmlformats.org/officeDocument/2006/relationships/footer" Target="footer84.xml"/><Relationship Id="rId168" Type="http://schemas.openxmlformats.org/officeDocument/2006/relationships/header" Target="header83.xml"/><Relationship Id="rId167" Type="http://schemas.openxmlformats.org/officeDocument/2006/relationships/footer" Target="footer83.xml"/><Relationship Id="rId166" Type="http://schemas.openxmlformats.org/officeDocument/2006/relationships/footer" Target="footer82.xml"/><Relationship Id="rId165" Type="http://schemas.openxmlformats.org/officeDocument/2006/relationships/footer" Target="footer81.xml"/><Relationship Id="rId164" Type="http://schemas.openxmlformats.org/officeDocument/2006/relationships/header" Target="header82.xml"/><Relationship Id="rId163" Type="http://schemas.openxmlformats.org/officeDocument/2006/relationships/header" Target="header81.xml"/><Relationship Id="rId162" Type="http://schemas.openxmlformats.org/officeDocument/2006/relationships/header" Target="header80.xml"/><Relationship Id="rId161" Type="http://schemas.openxmlformats.org/officeDocument/2006/relationships/footer" Target="footer80.xml"/><Relationship Id="rId160" Type="http://schemas.openxmlformats.org/officeDocument/2006/relationships/header" Target="header79.xml"/><Relationship Id="rId16" Type="http://schemas.openxmlformats.org/officeDocument/2006/relationships/footer" Target="footer7.xml"/><Relationship Id="rId159" Type="http://schemas.openxmlformats.org/officeDocument/2006/relationships/footer" Target="footer79.xml"/><Relationship Id="rId158" Type="http://schemas.openxmlformats.org/officeDocument/2006/relationships/header" Target="header78.xml"/><Relationship Id="rId157" Type="http://schemas.openxmlformats.org/officeDocument/2006/relationships/footer" Target="footer78.xml"/><Relationship Id="rId156" Type="http://schemas.openxmlformats.org/officeDocument/2006/relationships/footer" Target="footer77.xml"/><Relationship Id="rId155" Type="http://schemas.openxmlformats.org/officeDocument/2006/relationships/footer" Target="footer76.xml"/><Relationship Id="rId154" Type="http://schemas.openxmlformats.org/officeDocument/2006/relationships/header" Target="header77.xml"/><Relationship Id="rId153" Type="http://schemas.openxmlformats.org/officeDocument/2006/relationships/header" Target="header76.xml"/><Relationship Id="rId152" Type="http://schemas.openxmlformats.org/officeDocument/2006/relationships/header" Target="header75.xml"/><Relationship Id="rId151" Type="http://schemas.openxmlformats.org/officeDocument/2006/relationships/footer" Target="footer75.xml"/><Relationship Id="rId150" Type="http://schemas.openxmlformats.org/officeDocument/2006/relationships/footer" Target="footer74.xml"/><Relationship Id="rId15" Type="http://schemas.openxmlformats.org/officeDocument/2006/relationships/footer" Target="footer6.xml"/><Relationship Id="rId149" Type="http://schemas.openxmlformats.org/officeDocument/2006/relationships/footer" Target="footer73.xml"/><Relationship Id="rId148" Type="http://schemas.openxmlformats.org/officeDocument/2006/relationships/header" Target="header74.xml"/><Relationship Id="rId147" Type="http://schemas.openxmlformats.org/officeDocument/2006/relationships/header" Target="header73.xml"/><Relationship Id="rId146" Type="http://schemas.openxmlformats.org/officeDocument/2006/relationships/header" Target="header72.xml"/><Relationship Id="rId145" Type="http://schemas.openxmlformats.org/officeDocument/2006/relationships/footer" Target="footer72.xml"/><Relationship Id="rId144" Type="http://schemas.openxmlformats.org/officeDocument/2006/relationships/header" Target="header71.xml"/><Relationship Id="rId143" Type="http://schemas.openxmlformats.org/officeDocument/2006/relationships/footer" Target="footer71.xml"/><Relationship Id="rId142" Type="http://schemas.openxmlformats.org/officeDocument/2006/relationships/footer" Target="footer70.xml"/><Relationship Id="rId141" Type="http://schemas.openxmlformats.org/officeDocument/2006/relationships/footer" Target="footer69.xml"/><Relationship Id="rId140" Type="http://schemas.openxmlformats.org/officeDocument/2006/relationships/header" Target="header70.xml"/><Relationship Id="rId14" Type="http://schemas.openxmlformats.org/officeDocument/2006/relationships/header" Target="header7.xml"/><Relationship Id="rId139" Type="http://schemas.openxmlformats.org/officeDocument/2006/relationships/header" Target="header69.xml"/><Relationship Id="rId138" Type="http://schemas.openxmlformats.org/officeDocument/2006/relationships/header" Target="header68.xml"/><Relationship Id="rId137" Type="http://schemas.openxmlformats.org/officeDocument/2006/relationships/footer" Target="footer68.xml"/><Relationship Id="rId136" Type="http://schemas.openxmlformats.org/officeDocument/2006/relationships/footer" Target="footer67.xml"/><Relationship Id="rId135" Type="http://schemas.openxmlformats.org/officeDocument/2006/relationships/footer" Target="footer66.xml"/><Relationship Id="rId134" Type="http://schemas.openxmlformats.org/officeDocument/2006/relationships/header" Target="header67.xml"/><Relationship Id="rId133" Type="http://schemas.openxmlformats.org/officeDocument/2006/relationships/header" Target="header66.xml"/><Relationship Id="rId132" Type="http://schemas.openxmlformats.org/officeDocument/2006/relationships/header" Target="header65.xml"/><Relationship Id="rId131" Type="http://schemas.openxmlformats.org/officeDocument/2006/relationships/footer" Target="footer65.xml"/><Relationship Id="rId130" Type="http://schemas.openxmlformats.org/officeDocument/2006/relationships/header" Target="header64.xml"/><Relationship Id="rId13" Type="http://schemas.openxmlformats.org/officeDocument/2006/relationships/header" Target="header6.xml"/><Relationship Id="rId129" Type="http://schemas.openxmlformats.org/officeDocument/2006/relationships/footer" Target="footer64.xml"/><Relationship Id="rId128" Type="http://schemas.openxmlformats.org/officeDocument/2006/relationships/header" Target="header63.xml"/><Relationship Id="rId127" Type="http://schemas.openxmlformats.org/officeDocument/2006/relationships/footer" Target="footer63.xml"/><Relationship Id="rId126" Type="http://schemas.openxmlformats.org/officeDocument/2006/relationships/header" Target="header62.xml"/><Relationship Id="rId125" Type="http://schemas.openxmlformats.org/officeDocument/2006/relationships/footer" Target="footer62.xml"/><Relationship Id="rId124" Type="http://schemas.openxmlformats.org/officeDocument/2006/relationships/header" Target="header61.xml"/><Relationship Id="rId123" Type="http://schemas.openxmlformats.org/officeDocument/2006/relationships/footer" Target="footer61.xml"/><Relationship Id="rId122" Type="http://schemas.openxmlformats.org/officeDocument/2006/relationships/header" Target="header60.xml"/><Relationship Id="rId121" Type="http://schemas.openxmlformats.org/officeDocument/2006/relationships/footer" Target="footer60.xml"/><Relationship Id="rId120" Type="http://schemas.openxmlformats.org/officeDocument/2006/relationships/header" Target="header59.xml"/><Relationship Id="rId12" Type="http://schemas.openxmlformats.org/officeDocument/2006/relationships/header" Target="header5.xml"/><Relationship Id="rId119" Type="http://schemas.openxmlformats.org/officeDocument/2006/relationships/footer" Target="footer59.xml"/><Relationship Id="rId118" Type="http://schemas.openxmlformats.org/officeDocument/2006/relationships/header" Target="header58.xml"/><Relationship Id="rId117" Type="http://schemas.openxmlformats.org/officeDocument/2006/relationships/footer" Target="footer58.xml"/><Relationship Id="rId116" Type="http://schemas.openxmlformats.org/officeDocument/2006/relationships/header" Target="header57.xml"/><Relationship Id="rId115" Type="http://schemas.openxmlformats.org/officeDocument/2006/relationships/footer" Target="footer57.xml"/><Relationship Id="rId114" Type="http://schemas.openxmlformats.org/officeDocument/2006/relationships/header" Target="header56.xml"/><Relationship Id="rId113" Type="http://schemas.openxmlformats.org/officeDocument/2006/relationships/footer" Target="footer56.xml"/><Relationship Id="rId112" Type="http://schemas.openxmlformats.org/officeDocument/2006/relationships/header" Target="header55.xml"/><Relationship Id="rId111" Type="http://schemas.openxmlformats.org/officeDocument/2006/relationships/footer" Target="footer55.xml"/><Relationship Id="rId110" Type="http://schemas.openxmlformats.org/officeDocument/2006/relationships/footer" Target="footer54.xml"/><Relationship Id="rId11" Type="http://schemas.openxmlformats.org/officeDocument/2006/relationships/footer" Target="footer5.xml"/><Relationship Id="rId109" Type="http://schemas.openxmlformats.org/officeDocument/2006/relationships/footer" Target="footer53.xml"/><Relationship Id="rId108" Type="http://schemas.openxmlformats.org/officeDocument/2006/relationships/header" Target="header54.xml"/><Relationship Id="rId107" Type="http://schemas.openxmlformats.org/officeDocument/2006/relationships/header" Target="header53.xml"/><Relationship Id="rId106" Type="http://schemas.openxmlformats.org/officeDocument/2006/relationships/header" Target="header52.xml"/><Relationship Id="rId105" Type="http://schemas.openxmlformats.org/officeDocument/2006/relationships/footer" Target="footer52.xml"/><Relationship Id="rId104" Type="http://schemas.openxmlformats.org/officeDocument/2006/relationships/header" Target="header51.xml"/><Relationship Id="rId103" Type="http://schemas.openxmlformats.org/officeDocument/2006/relationships/footer" Target="footer51.xml"/><Relationship Id="rId102" Type="http://schemas.openxmlformats.org/officeDocument/2006/relationships/footer" Target="footer50.xml"/><Relationship Id="rId101" Type="http://schemas.openxmlformats.org/officeDocument/2006/relationships/footer" Target="footer49.xml"/><Relationship Id="rId100" Type="http://schemas.openxmlformats.org/officeDocument/2006/relationships/header" Target="header50.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npca</Company>
  <Pages>42</Pages>
  <Words>56569</Words>
  <Characters>59620</Characters>
  <Lines>387</Lines>
  <Paragraphs>109</Paragraphs>
  <TotalTime>44</TotalTime>
  <ScaleCrop>false</ScaleCrop>
  <LinksUpToDate>false</LinksUpToDate>
  <CharactersWithSpaces>60429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2020-03-17T02:02:00Z</dcterms:created>
  <dc:creator>comm</dc:creator>
  <cp:lastModifiedBy></cp:lastModifiedBy>
  <cp:lastPrinted>2020-06-16T02:07:00Z</cp:lastPrinted>
  <dcterms:modified xsi:type="dcterms:W3CDTF">2025-04-15T01:47:50Z</dcterms:modified>
  <dc:title>镇海炼化公司隆重举行创业三十周年纪念大会</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8459C91B3876453BBD1161F98D637811_13</vt:lpwstr>
  </property>
  <property fmtid="{D5CDD505-2E9C-101B-9397-08002B2CF9AE}" pid="4" name="KSOTemplateDocerSaveRecord">
    <vt:lpwstr>eyJoZGlkIjoiOWQzODAxNmUzNjA0OGVmYjAwYTlhZTNmODlmN2FkOWMiLCJ1c2VySWQiOiI1NzMwOTI3MzQifQ==</vt:lpwstr>
  </property>
</Properties>
</file>